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1F" w:rsidRDefault="00E6341F" w:rsidP="00E128B6">
      <w:pPr>
        <w:rPr>
          <w:rFonts w:ascii="Times New Roman" w:hAnsi="Times New Roman" w:cs="Times New Roman"/>
          <w:sz w:val="28"/>
          <w:szCs w:val="28"/>
        </w:rPr>
      </w:pPr>
      <w:r w:rsidRPr="00E6341F">
        <w:rPr>
          <w:rFonts w:ascii="Times New Roman" w:hAnsi="Times New Roman" w:cs="Times New Roman"/>
          <w:sz w:val="28"/>
          <w:szCs w:val="28"/>
        </w:rPr>
        <w:t>Тосненская городская прокуратура</w:t>
      </w:r>
      <w:r w:rsidR="00E128B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E6341F">
        <w:rPr>
          <w:rFonts w:ascii="Times New Roman" w:hAnsi="Times New Roman" w:cs="Times New Roman"/>
          <w:sz w:val="28"/>
          <w:szCs w:val="28"/>
        </w:rPr>
        <w:t xml:space="preserve"> разъясняет </w:t>
      </w:r>
    </w:p>
    <w:p w:rsidR="00E6341F" w:rsidRPr="00E128B6" w:rsidRDefault="00E6341F" w:rsidP="00E128B6">
      <w:pPr>
        <w:shd w:val="clear" w:color="auto" w:fill="FFFFFF"/>
        <w:spacing w:line="551" w:lineRule="atLeast"/>
        <w:ind w:firstLine="708"/>
        <w:jc w:val="lef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128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праве на единовременную выплату остатка материнского капитала</w:t>
      </w:r>
    </w:p>
    <w:p w:rsidR="00E6341F" w:rsidRPr="00E128B6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6"/>
          <w:szCs w:val="26"/>
        </w:rPr>
      </w:pPr>
      <w:r w:rsidRPr="00E128B6">
        <w:rPr>
          <w:rFonts w:ascii="Roboto" w:hAnsi="Roboto"/>
          <w:color w:val="333333"/>
          <w:sz w:val="26"/>
          <w:szCs w:val="26"/>
        </w:rPr>
        <w:t xml:space="preserve">Согласно Федеральному закону «О дополнительных мерах государственной поддержки семей, имеющих детей» материнский (семейный) капитал </w:t>
      </w:r>
      <w:proofErr w:type="gramStart"/>
      <w:r w:rsidRPr="00E128B6">
        <w:rPr>
          <w:rFonts w:ascii="Roboto" w:hAnsi="Roboto"/>
          <w:color w:val="333333"/>
          <w:sz w:val="26"/>
          <w:szCs w:val="26"/>
        </w:rPr>
        <w:t>- это</w:t>
      </w:r>
      <w:proofErr w:type="gramEnd"/>
      <w:r w:rsidRPr="00E128B6">
        <w:rPr>
          <w:rFonts w:ascii="Roboto" w:hAnsi="Roboto"/>
          <w:color w:val="333333"/>
          <w:sz w:val="26"/>
          <w:szCs w:val="26"/>
        </w:rPr>
        <w:t xml:space="preserve"> средства федерального бюджета, передаваемые в бюджет Фонда пенсионного и социального страхования РФ на реализацию дополнительных мер социальной поддержки. Именным документом, подтверждающим право на дополнительные меры государственной поддержки, является государственный сертификат на материнский (семейный) капитал.</w:t>
      </w:r>
    </w:p>
    <w:p w:rsidR="00E6341F" w:rsidRPr="00E128B6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6"/>
          <w:szCs w:val="26"/>
        </w:rPr>
      </w:pPr>
      <w:r w:rsidRPr="00E128B6">
        <w:rPr>
          <w:rFonts w:ascii="Roboto" w:hAnsi="Roboto"/>
          <w:color w:val="333333"/>
          <w:sz w:val="26"/>
          <w:szCs w:val="26"/>
        </w:rPr>
        <w:t>Так, в случае распоряжения средствами материнского (семейного) капитала не в полном объеме лица, получившие сертификат, вправе получить остаток средств материнского (семейного) капитала, если этот остаток не превышает 10000 руб., в виде единовременной выплаты. Эти средства могут быть получены на основании заявления о распоряжении.</w:t>
      </w:r>
    </w:p>
    <w:p w:rsidR="00E6341F" w:rsidRPr="00E128B6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6"/>
          <w:szCs w:val="26"/>
        </w:rPr>
      </w:pPr>
      <w:r w:rsidRPr="00E128B6">
        <w:rPr>
          <w:rFonts w:ascii="Roboto" w:hAnsi="Roboto"/>
          <w:color w:val="333333"/>
          <w:sz w:val="26"/>
          <w:szCs w:val="26"/>
        </w:rPr>
        <w:t>Заявление о распоряжении может быть подано в любое время со дня рождения (усыновления) ребенка, в связи с рождением (усыновлением) которого возникло право на дополнительные меры государственной поддержки, в случае необходимости использования средств (части средств) материнского (семейного)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организацией, на приобретение товаров и услуг, предназначенных для социальной адаптации и интеграции в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 и на получение единовременной выплаты.</w:t>
      </w:r>
    </w:p>
    <w:p w:rsidR="00E6341F" w:rsidRPr="00E128B6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6"/>
          <w:szCs w:val="26"/>
        </w:rPr>
      </w:pPr>
      <w:r w:rsidRPr="00E128B6">
        <w:rPr>
          <w:rFonts w:ascii="Roboto" w:hAnsi="Roboto"/>
          <w:color w:val="333333"/>
          <w:sz w:val="26"/>
          <w:szCs w:val="26"/>
        </w:rPr>
        <w:t>Заявление подается в территориальный орган по месту жительства или по месту фактического проживания:</w:t>
      </w:r>
    </w:p>
    <w:p w:rsidR="00E6341F" w:rsidRPr="00E128B6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6"/>
          <w:szCs w:val="26"/>
        </w:rPr>
      </w:pPr>
      <w:r w:rsidRPr="00E128B6">
        <w:rPr>
          <w:rFonts w:ascii="Roboto" w:hAnsi="Roboto"/>
          <w:color w:val="333333"/>
          <w:sz w:val="26"/>
          <w:szCs w:val="26"/>
        </w:rPr>
        <w:t xml:space="preserve">-в электронном виде посредством единого портала </w:t>
      </w:r>
      <w:proofErr w:type="gramStart"/>
      <w:r w:rsidRPr="00E128B6">
        <w:rPr>
          <w:rFonts w:ascii="Roboto" w:hAnsi="Roboto"/>
          <w:color w:val="333333"/>
          <w:sz w:val="26"/>
          <w:szCs w:val="26"/>
        </w:rPr>
        <w:t>государственных  и</w:t>
      </w:r>
      <w:proofErr w:type="gramEnd"/>
      <w:r w:rsidRPr="00E128B6">
        <w:rPr>
          <w:rFonts w:ascii="Roboto" w:hAnsi="Roboto"/>
          <w:color w:val="333333"/>
          <w:sz w:val="26"/>
          <w:szCs w:val="26"/>
        </w:rPr>
        <w:t xml:space="preserve"> муниципальных услуг;</w:t>
      </w:r>
      <w:bookmarkStart w:id="0" w:name="_GoBack"/>
      <w:bookmarkEnd w:id="0"/>
    </w:p>
    <w:p w:rsidR="00E6341F" w:rsidRPr="00E128B6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6"/>
          <w:szCs w:val="26"/>
        </w:rPr>
      </w:pPr>
      <w:r w:rsidRPr="00E128B6">
        <w:rPr>
          <w:rFonts w:ascii="Roboto" w:hAnsi="Roboto"/>
          <w:color w:val="333333"/>
          <w:sz w:val="26"/>
          <w:szCs w:val="26"/>
        </w:rPr>
        <w:t>-через МФЦ;</w:t>
      </w:r>
    </w:p>
    <w:p w:rsidR="00E128B6" w:rsidRPr="00E128B6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6"/>
          <w:szCs w:val="26"/>
        </w:rPr>
      </w:pPr>
      <w:r w:rsidRPr="00E128B6">
        <w:rPr>
          <w:rFonts w:ascii="Roboto" w:hAnsi="Roboto"/>
          <w:color w:val="333333"/>
          <w:sz w:val="26"/>
          <w:szCs w:val="26"/>
        </w:rPr>
        <w:t>-лично или через представителя лица, получившего сертификат;</w:t>
      </w:r>
    </w:p>
    <w:p w:rsidR="00E6341F" w:rsidRPr="00E128B6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6"/>
          <w:szCs w:val="26"/>
        </w:rPr>
      </w:pPr>
      <w:r w:rsidRPr="00E128B6">
        <w:rPr>
          <w:rFonts w:ascii="Roboto" w:hAnsi="Roboto"/>
          <w:color w:val="333333"/>
          <w:sz w:val="26"/>
          <w:szCs w:val="26"/>
        </w:rPr>
        <w:t>-почтой.</w:t>
      </w:r>
    </w:p>
    <w:sectPr w:rsidR="00E6341F" w:rsidRPr="00E128B6" w:rsidSect="002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7AC"/>
    <w:rsid w:val="000368EF"/>
    <w:rsid w:val="0006267D"/>
    <w:rsid w:val="000770CF"/>
    <w:rsid w:val="001937AC"/>
    <w:rsid w:val="001B6375"/>
    <w:rsid w:val="001D43F8"/>
    <w:rsid w:val="001E042E"/>
    <w:rsid w:val="001E6DB2"/>
    <w:rsid w:val="00261994"/>
    <w:rsid w:val="002C79F7"/>
    <w:rsid w:val="00340907"/>
    <w:rsid w:val="00397AFA"/>
    <w:rsid w:val="00433524"/>
    <w:rsid w:val="00500657"/>
    <w:rsid w:val="00526F1A"/>
    <w:rsid w:val="005372B5"/>
    <w:rsid w:val="00552DE0"/>
    <w:rsid w:val="005572EC"/>
    <w:rsid w:val="00635EDE"/>
    <w:rsid w:val="00792BE8"/>
    <w:rsid w:val="008C011A"/>
    <w:rsid w:val="009A2A46"/>
    <w:rsid w:val="009D34C4"/>
    <w:rsid w:val="00A048CB"/>
    <w:rsid w:val="00A77573"/>
    <w:rsid w:val="00B50F52"/>
    <w:rsid w:val="00B53340"/>
    <w:rsid w:val="00B803D1"/>
    <w:rsid w:val="00C2568A"/>
    <w:rsid w:val="00E128B6"/>
    <w:rsid w:val="00E6341F"/>
    <w:rsid w:val="00E77E33"/>
    <w:rsid w:val="00EA20BD"/>
    <w:rsid w:val="00F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D188"/>
  <w15:docId w15:val="{B890C40B-AFEB-4199-9342-2D53CAF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7A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51">
          <w:marLeft w:val="0"/>
          <w:marRight w:val="0"/>
          <w:marTop w:val="0"/>
          <w:marBottom w:val="9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1854</Characters>
  <Application>Microsoft Office Word</Application>
  <DocSecurity>0</DocSecurity>
  <Lines>15</Lines>
  <Paragraphs>4</Paragraphs>
  <ScaleCrop>false</ScaleCrop>
  <Company>Прокуратура ЛО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Полякова Анастасия Юрьевна</cp:lastModifiedBy>
  <cp:revision>6</cp:revision>
  <dcterms:created xsi:type="dcterms:W3CDTF">2024-08-08T08:22:00Z</dcterms:created>
  <dcterms:modified xsi:type="dcterms:W3CDTF">2025-03-06T09:11:00Z</dcterms:modified>
</cp:coreProperties>
</file>