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7AC" w:rsidRDefault="00E6341F">
      <w:pPr>
        <w:rPr>
          <w:rFonts w:ascii="Times New Roman" w:hAnsi="Times New Roman" w:cs="Times New Roman"/>
          <w:sz w:val="28"/>
          <w:szCs w:val="28"/>
        </w:rPr>
      </w:pPr>
      <w:r w:rsidRPr="00E6341F">
        <w:rPr>
          <w:rFonts w:ascii="Times New Roman" w:hAnsi="Times New Roman" w:cs="Times New Roman"/>
          <w:sz w:val="28"/>
          <w:szCs w:val="28"/>
        </w:rPr>
        <w:t>Тосненская городская прокуратура</w:t>
      </w:r>
      <w:r w:rsidR="00EE1091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E6341F">
        <w:rPr>
          <w:rFonts w:ascii="Times New Roman" w:hAnsi="Times New Roman" w:cs="Times New Roman"/>
          <w:sz w:val="28"/>
          <w:szCs w:val="28"/>
        </w:rPr>
        <w:t xml:space="preserve"> разъясняет </w:t>
      </w:r>
    </w:p>
    <w:p w:rsidR="00E6341F" w:rsidRDefault="00E6341F">
      <w:pPr>
        <w:rPr>
          <w:rFonts w:ascii="Times New Roman" w:hAnsi="Times New Roman" w:cs="Times New Roman"/>
          <w:sz w:val="28"/>
          <w:szCs w:val="28"/>
        </w:rPr>
      </w:pPr>
    </w:p>
    <w:p w:rsidR="00E6341F" w:rsidRDefault="00E6341F">
      <w:pPr>
        <w:rPr>
          <w:rFonts w:ascii="Arial" w:hAnsi="Arial" w:cs="Arial"/>
          <w:b/>
          <w:bCs/>
          <w:color w:val="333333"/>
          <w:sz w:val="37"/>
          <w:szCs w:val="37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7"/>
          <w:szCs w:val="37"/>
          <w:shd w:val="clear" w:color="auto" w:fill="FFFFFF"/>
        </w:rPr>
        <w:t>Ужесточена уголовная ответственность за вовлечение несовершеннолетнего в совершение преступления и антиобщественных действий</w:t>
      </w:r>
    </w:p>
    <w:p w:rsidR="00E6341F" w:rsidRDefault="00E6341F">
      <w:pPr>
        <w:rPr>
          <w:rFonts w:ascii="Arial" w:hAnsi="Arial" w:cs="Arial"/>
          <w:b/>
          <w:bCs/>
          <w:color w:val="333333"/>
          <w:sz w:val="37"/>
          <w:szCs w:val="37"/>
          <w:shd w:val="clear" w:color="auto" w:fill="FFFFFF"/>
        </w:rPr>
      </w:pPr>
    </w:p>
    <w:p w:rsidR="00E6341F" w:rsidRDefault="00E6341F" w:rsidP="00E634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Вовлечение несовершеннолетнего в совершение преступления (ст. 150 УК РФ) и систематическое употребление (распитие) алкогольной и спиртосодержащей продукции, одурманивающих веществ, в занятие бродяжничеством или попрошайничеством, совершенное лицом, достигшим восемнадцатилетнего возраста (ст. 151 УК РФ), отнесены к преступлениям против семьи и несовершеннолетних. Общественная опасность этих преступлений состоит в том, что наносят ущерб нравственному, духовному и физическому развитию несовершеннолетних.</w:t>
      </w:r>
    </w:p>
    <w:p w:rsidR="00E6341F" w:rsidRDefault="00E6341F" w:rsidP="00E634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Федеральным законом от 28.12.2024 № 514-ФЗ статьи 150 и 151 УК РФ дополнены новыми нормами, согласно которым совершение таких преступлений с использованием информационно-телекоммуникационных сетей, включая сеть Интернет; в отношении двух или более несовершеннолетних; в отношении лица, не достигшего четырнадцатилетнего возраста, влечет более суровое наказание.</w:t>
      </w:r>
    </w:p>
    <w:p w:rsidR="00E6341F" w:rsidRDefault="00E6341F" w:rsidP="00E634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Максимальное наказание за совершение преступления, связанного с вовлечением несовершеннолетнего в преступную группу, в совершение тяжкого и особо тяжкого преступления, в совершение трех и более преступлений небольшой и (или) средней тяжести, совершение преступления по мотивам политической, идеологической, расовой, национальной или религиозной ненависти или вражды предусмотрено в виде лишения свободы на срок от пяти до десяти лет (ранее от пяти до восьми лет).</w:t>
      </w:r>
    </w:p>
    <w:p w:rsidR="00E6341F" w:rsidRDefault="00E6341F" w:rsidP="00E634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За вовлечение несовершеннолетнего в совершение антиобщественных действий, т.е. систематическое употребление (распитие) алкогольной и спиртосодержащей продукции, одурманивающих веществ, в занятие бродяжничеством или попрошайничеством, совершенное лицом, достигшим восемнадцатилетнего возраста, виновному грозит, в зависимости от тяжести совершенного, срок от четырех до восьми лет лишения свободы (ранее от двух до шести лет).</w:t>
      </w:r>
    </w:p>
    <w:p w:rsidR="00E6341F" w:rsidRPr="00E6341F" w:rsidRDefault="00E6341F" w:rsidP="00E634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bookmarkStart w:id="0" w:name="_GoBack"/>
      <w:bookmarkEnd w:id="0"/>
    </w:p>
    <w:sectPr w:rsidR="00E6341F" w:rsidRPr="00E6341F" w:rsidSect="0026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7AC"/>
    <w:rsid w:val="000368EF"/>
    <w:rsid w:val="0006267D"/>
    <w:rsid w:val="000770CF"/>
    <w:rsid w:val="001937AC"/>
    <w:rsid w:val="001B6375"/>
    <w:rsid w:val="001D43F8"/>
    <w:rsid w:val="001E042E"/>
    <w:rsid w:val="001E6DB2"/>
    <w:rsid w:val="00261994"/>
    <w:rsid w:val="002C79F7"/>
    <w:rsid w:val="00340907"/>
    <w:rsid w:val="00397AFA"/>
    <w:rsid w:val="00433524"/>
    <w:rsid w:val="00500657"/>
    <w:rsid w:val="00526F1A"/>
    <w:rsid w:val="005372B5"/>
    <w:rsid w:val="00552DE0"/>
    <w:rsid w:val="005572EC"/>
    <w:rsid w:val="00635EDE"/>
    <w:rsid w:val="00792BE8"/>
    <w:rsid w:val="008C011A"/>
    <w:rsid w:val="009A2A46"/>
    <w:rsid w:val="009D34C4"/>
    <w:rsid w:val="00A048CB"/>
    <w:rsid w:val="00A77573"/>
    <w:rsid w:val="00B50F52"/>
    <w:rsid w:val="00B53340"/>
    <w:rsid w:val="00B803D1"/>
    <w:rsid w:val="00C2568A"/>
    <w:rsid w:val="00E6341F"/>
    <w:rsid w:val="00E77E33"/>
    <w:rsid w:val="00EA20BD"/>
    <w:rsid w:val="00EE1091"/>
    <w:rsid w:val="00F1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9E65"/>
  <w15:docId w15:val="{B890C40B-AFEB-4199-9342-2D53CAFC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1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7A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351">
          <w:marLeft w:val="0"/>
          <w:marRight w:val="0"/>
          <w:marTop w:val="0"/>
          <w:marBottom w:val="9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1663</Characters>
  <Application>Microsoft Office Word</Application>
  <DocSecurity>0</DocSecurity>
  <Lines>13</Lines>
  <Paragraphs>3</Paragraphs>
  <ScaleCrop>false</ScaleCrop>
  <Company>Прокуратура ЛО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Полякова Анастасия Юрьевна</cp:lastModifiedBy>
  <cp:revision>6</cp:revision>
  <dcterms:created xsi:type="dcterms:W3CDTF">2024-08-08T08:22:00Z</dcterms:created>
  <dcterms:modified xsi:type="dcterms:W3CDTF">2025-03-06T09:09:00Z</dcterms:modified>
</cp:coreProperties>
</file>