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7AC" w:rsidRDefault="00E6341F">
      <w:pPr>
        <w:rPr>
          <w:rFonts w:ascii="Times New Roman" w:hAnsi="Times New Roman" w:cs="Times New Roman"/>
          <w:sz w:val="28"/>
          <w:szCs w:val="28"/>
        </w:rPr>
      </w:pPr>
      <w:r w:rsidRPr="00E6341F">
        <w:rPr>
          <w:rFonts w:ascii="Times New Roman" w:hAnsi="Times New Roman" w:cs="Times New Roman"/>
          <w:sz w:val="28"/>
          <w:szCs w:val="28"/>
        </w:rPr>
        <w:t>Тосненская городская прокуратура</w:t>
      </w:r>
      <w:r w:rsidR="000406ED">
        <w:rPr>
          <w:rFonts w:ascii="Times New Roman" w:hAnsi="Times New Roman" w:cs="Times New Roman"/>
          <w:sz w:val="28"/>
          <w:szCs w:val="28"/>
        </w:rPr>
        <w:t xml:space="preserve"> Ленинградской области</w:t>
      </w:r>
      <w:r w:rsidRPr="00E6341F">
        <w:rPr>
          <w:rFonts w:ascii="Times New Roman" w:hAnsi="Times New Roman" w:cs="Times New Roman"/>
          <w:sz w:val="28"/>
          <w:szCs w:val="28"/>
        </w:rPr>
        <w:t xml:space="preserve"> разъясняет </w:t>
      </w:r>
    </w:p>
    <w:p w:rsidR="00E6341F" w:rsidRDefault="00E6341F" w:rsidP="00E6341F">
      <w:pPr>
        <w:pStyle w:val="a3"/>
        <w:shd w:val="clear" w:color="auto" w:fill="FFFFFF"/>
        <w:spacing w:before="0" w:beforeAutospacing="0"/>
        <w:jc w:val="both"/>
        <w:rPr>
          <w:rFonts w:ascii="Roboto" w:hAnsi="Roboto"/>
          <w:color w:val="333333"/>
          <w:sz w:val="25"/>
          <w:szCs w:val="25"/>
        </w:rPr>
      </w:pPr>
      <w:r>
        <w:rPr>
          <w:rFonts w:ascii="Roboto" w:hAnsi="Roboto"/>
          <w:color w:val="333333"/>
          <w:sz w:val="25"/>
          <w:szCs w:val="25"/>
        </w:rPr>
        <w:t> </w:t>
      </w:r>
    </w:p>
    <w:p w:rsidR="00E6341F" w:rsidRDefault="00E6341F">
      <w:pPr>
        <w:rPr>
          <w:rFonts w:ascii="Arial" w:hAnsi="Arial" w:cs="Arial"/>
          <w:b/>
          <w:bCs/>
          <w:color w:val="333333"/>
          <w:sz w:val="37"/>
          <w:szCs w:val="37"/>
          <w:shd w:val="clear" w:color="auto" w:fill="FFFFFF"/>
        </w:rPr>
      </w:pPr>
      <w:r>
        <w:rPr>
          <w:rFonts w:ascii="Arial" w:hAnsi="Arial" w:cs="Arial"/>
          <w:b/>
          <w:bCs/>
          <w:color w:val="333333"/>
          <w:sz w:val="37"/>
          <w:szCs w:val="37"/>
          <w:shd w:val="clear" w:color="auto" w:fill="FFFFFF"/>
        </w:rPr>
        <w:t>Об ответственности за нарушение законодательства в области персональных данных</w:t>
      </w:r>
    </w:p>
    <w:p w:rsidR="00E6341F" w:rsidRDefault="00E6341F">
      <w:pPr>
        <w:rPr>
          <w:rFonts w:ascii="Arial" w:hAnsi="Arial" w:cs="Arial"/>
          <w:b/>
          <w:bCs/>
          <w:color w:val="333333"/>
          <w:sz w:val="37"/>
          <w:szCs w:val="37"/>
          <w:shd w:val="clear" w:color="auto" w:fill="FFFFFF"/>
        </w:rPr>
      </w:pPr>
    </w:p>
    <w:p w:rsidR="00E6341F" w:rsidRDefault="00E6341F" w:rsidP="00E6341F">
      <w:pPr>
        <w:pStyle w:val="a3"/>
        <w:shd w:val="clear" w:color="auto" w:fill="FFFFFF"/>
        <w:spacing w:before="0" w:beforeAutospacing="0"/>
        <w:jc w:val="both"/>
        <w:rPr>
          <w:rFonts w:ascii="Roboto" w:hAnsi="Roboto"/>
          <w:color w:val="333333"/>
          <w:sz w:val="25"/>
          <w:szCs w:val="25"/>
        </w:rPr>
      </w:pPr>
      <w:r>
        <w:rPr>
          <w:rFonts w:ascii="Roboto" w:hAnsi="Roboto"/>
          <w:color w:val="333333"/>
          <w:sz w:val="28"/>
          <w:szCs w:val="28"/>
        </w:rPr>
        <w:t>В современном обществе, с развитием информационно-телекоммуникационных технологий, все большую значимость приобретают вопросы обеспечения безопасности хранения и обработки персональных данных. Под персональными данными понимается любая информация, относящаяся к прямо или косвенно определенному, или определяемому физическому лицу (их субъекту), такие как фамилия, имя и отчество, дата рождения, место жительства и иные.</w:t>
      </w:r>
    </w:p>
    <w:p w:rsidR="00E6341F" w:rsidRDefault="00E6341F" w:rsidP="00E6341F">
      <w:pPr>
        <w:pStyle w:val="a3"/>
        <w:shd w:val="clear" w:color="auto" w:fill="FFFFFF"/>
        <w:spacing w:before="0" w:beforeAutospacing="0"/>
        <w:jc w:val="both"/>
        <w:rPr>
          <w:rFonts w:ascii="Roboto" w:hAnsi="Roboto"/>
          <w:color w:val="333333"/>
          <w:sz w:val="25"/>
          <w:szCs w:val="25"/>
        </w:rPr>
      </w:pPr>
      <w:r>
        <w:rPr>
          <w:rFonts w:ascii="Roboto" w:hAnsi="Roboto"/>
          <w:color w:val="333333"/>
          <w:sz w:val="28"/>
          <w:szCs w:val="28"/>
        </w:rPr>
        <w:t>Статьей 272.1 Уголовного кодекса РФ предусмотрена уголовная ответственность за незаконное использование, передачу, сбор и хранение компьютерной информации, содержащей персональные данные, а равно создание информационных ресурсов, предназначенных для совершения указанных действий.</w:t>
      </w:r>
    </w:p>
    <w:p w:rsidR="00E6341F" w:rsidRDefault="00E6341F" w:rsidP="00E6341F">
      <w:pPr>
        <w:pStyle w:val="a3"/>
        <w:shd w:val="clear" w:color="auto" w:fill="FFFFFF"/>
        <w:spacing w:before="0" w:beforeAutospacing="0"/>
        <w:jc w:val="both"/>
        <w:rPr>
          <w:rFonts w:ascii="Roboto" w:hAnsi="Roboto"/>
          <w:color w:val="333333"/>
          <w:sz w:val="25"/>
          <w:szCs w:val="25"/>
        </w:rPr>
      </w:pPr>
      <w:r>
        <w:rPr>
          <w:rFonts w:ascii="Roboto" w:hAnsi="Roboto"/>
          <w:color w:val="333333"/>
          <w:sz w:val="28"/>
          <w:szCs w:val="28"/>
        </w:rPr>
        <w:t>Однако, за нарушение только правил хранения и обработки персональных данных установлена административная ответственность по ст. 13.11 Кодекса РФ об административных правонарушениях.</w:t>
      </w:r>
    </w:p>
    <w:p w:rsidR="00E6341F" w:rsidRDefault="00E6341F" w:rsidP="00E6341F">
      <w:pPr>
        <w:pStyle w:val="a3"/>
        <w:shd w:val="clear" w:color="auto" w:fill="FFFFFF"/>
        <w:spacing w:before="0" w:beforeAutospacing="0"/>
        <w:jc w:val="both"/>
        <w:rPr>
          <w:rFonts w:ascii="Roboto" w:hAnsi="Roboto"/>
          <w:color w:val="333333"/>
          <w:sz w:val="25"/>
          <w:szCs w:val="25"/>
        </w:rPr>
      </w:pPr>
      <w:r>
        <w:rPr>
          <w:rFonts w:ascii="Roboto" w:hAnsi="Roboto"/>
          <w:color w:val="333333"/>
          <w:sz w:val="28"/>
          <w:szCs w:val="28"/>
        </w:rPr>
        <w:t xml:space="preserve">Информируем, что с 30.05.2025 за совершение указанных правонарушений ответственность ужесточается, вводится ряд норм, устанавливающих наказание за нарушение правил безопасной передачи, хранения и обработки охраняемой законом информации, в некоторых случаях - за </w:t>
      </w:r>
      <w:proofErr w:type="spellStart"/>
      <w:r>
        <w:rPr>
          <w:rFonts w:ascii="Roboto" w:hAnsi="Roboto"/>
          <w:color w:val="333333"/>
          <w:sz w:val="28"/>
          <w:szCs w:val="28"/>
        </w:rPr>
        <w:t>неуведомление</w:t>
      </w:r>
      <w:proofErr w:type="spellEnd"/>
      <w:r>
        <w:rPr>
          <w:rFonts w:ascii="Roboto" w:hAnsi="Roboto"/>
          <w:color w:val="333333"/>
          <w:sz w:val="28"/>
          <w:szCs w:val="28"/>
        </w:rPr>
        <w:t xml:space="preserve"> контролирующих органов. К примеру, только за незаконную обработку персональных данных для физических лиц максимальный размер штрафа будет увеличен с 6 до 15 тысяч рублей, а для юридических – со 100 до 300 тысяч рублей.</w:t>
      </w:r>
    </w:p>
    <w:p w:rsidR="00E6341F" w:rsidRDefault="00E6341F" w:rsidP="00E6341F">
      <w:pPr>
        <w:pStyle w:val="a3"/>
        <w:shd w:val="clear" w:color="auto" w:fill="FFFFFF"/>
        <w:spacing w:before="0" w:beforeAutospacing="0"/>
        <w:jc w:val="both"/>
        <w:rPr>
          <w:rFonts w:ascii="Roboto" w:hAnsi="Roboto"/>
          <w:color w:val="333333"/>
          <w:sz w:val="25"/>
          <w:szCs w:val="25"/>
        </w:rPr>
      </w:pPr>
      <w:r>
        <w:rPr>
          <w:rFonts w:ascii="Roboto" w:hAnsi="Roboto"/>
          <w:color w:val="333333"/>
          <w:sz w:val="28"/>
          <w:szCs w:val="28"/>
        </w:rPr>
        <w:t>Юридические лица – операторы персональных данных также будут обязаны уведомлять Роскомнадзор о намерении обрабатывать такие сведения, указывая при этом свои реквизиты, цели и сроки обработки информации, место фактического нахождения вычислительной техники, где осуществляется ее хранение, информацию об обеспечении соответствующих мер безопасности и иные сведения, в противном случае им грозит штраф до 300 тысяч рублей, а в случае повлекшем нарушения прав субъектов – до 3 миллионов рублей.</w:t>
      </w:r>
    </w:p>
    <w:p w:rsidR="00E6341F" w:rsidRDefault="00E6341F" w:rsidP="00E6341F">
      <w:pPr>
        <w:pStyle w:val="a3"/>
        <w:shd w:val="clear" w:color="auto" w:fill="FFFFFF"/>
        <w:spacing w:before="0" w:beforeAutospacing="0"/>
        <w:jc w:val="both"/>
        <w:rPr>
          <w:rFonts w:ascii="Roboto" w:hAnsi="Roboto"/>
          <w:color w:val="333333"/>
          <w:sz w:val="25"/>
          <w:szCs w:val="25"/>
        </w:rPr>
      </w:pPr>
      <w:r>
        <w:rPr>
          <w:rFonts w:ascii="Roboto" w:hAnsi="Roboto"/>
          <w:color w:val="333333"/>
          <w:sz w:val="28"/>
          <w:szCs w:val="28"/>
        </w:rPr>
        <w:lastRenderedPageBreak/>
        <w:t>Более того, за действия (бездействие) оператора, повлекшие неправомерную передачу (предоставление, распространение, доступ) информации, включающей персональные данные более ста тысяч субъектов или более одного миллиона идентификаторов, максимальный размер штрафа составит 15 миллионов рублей, а в случае неоднократного повторения указанных действий с биометрией – штраф для юридического лица может составить от 25 до 500 миллионов рублей.</w:t>
      </w:r>
    </w:p>
    <w:p w:rsidR="00E6341F" w:rsidRDefault="00E6341F" w:rsidP="00E6341F">
      <w:pPr>
        <w:pStyle w:val="a3"/>
        <w:shd w:val="clear" w:color="auto" w:fill="FFFFFF"/>
        <w:spacing w:before="0" w:beforeAutospacing="0"/>
        <w:jc w:val="both"/>
        <w:rPr>
          <w:rFonts w:ascii="Roboto" w:hAnsi="Roboto"/>
          <w:color w:val="333333"/>
          <w:sz w:val="25"/>
          <w:szCs w:val="25"/>
        </w:rPr>
      </w:pPr>
      <w:r>
        <w:rPr>
          <w:rFonts w:ascii="Roboto" w:hAnsi="Roboto"/>
          <w:color w:val="333333"/>
          <w:sz w:val="28"/>
          <w:szCs w:val="28"/>
        </w:rPr>
        <w:t>Указанные изменения в первую очередь направлены на упорядочивание работы крупных организаций, которыми выступают торговые интернет-площадки, операторы сотовой связи и иные интернет-компании.</w:t>
      </w:r>
    </w:p>
    <w:p w:rsidR="00E6341F" w:rsidRDefault="00E6341F" w:rsidP="00E6341F">
      <w:pPr>
        <w:pStyle w:val="a3"/>
        <w:shd w:val="clear" w:color="auto" w:fill="FFFFFF"/>
        <w:spacing w:before="0" w:beforeAutospacing="0"/>
        <w:jc w:val="both"/>
        <w:rPr>
          <w:rFonts w:ascii="Roboto" w:hAnsi="Roboto"/>
          <w:color w:val="333333"/>
          <w:sz w:val="25"/>
          <w:szCs w:val="25"/>
        </w:rPr>
      </w:pPr>
      <w:r>
        <w:rPr>
          <w:rFonts w:ascii="Roboto" w:hAnsi="Roboto"/>
          <w:color w:val="333333"/>
          <w:sz w:val="28"/>
          <w:szCs w:val="28"/>
        </w:rPr>
        <w:t>В случае неправомерного использования персональных данных, либо совершения иных противоправных действий с их использованием, граждане вправе обратиться в правоохранительные и иные контролирующие органы.</w:t>
      </w:r>
    </w:p>
    <w:p w:rsidR="00E6341F" w:rsidRDefault="00E6341F" w:rsidP="00E6341F">
      <w:pPr>
        <w:pStyle w:val="a3"/>
        <w:shd w:val="clear" w:color="auto" w:fill="FFFFFF"/>
        <w:spacing w:before="0" w:beforeAutospacing="0"/>
        <w:jc w:val="both"/>
        <w:rPr>
          <w:rFonts w:ascii="Roboto" w:hAnsi="Roboto"/>
          <w:color w:val="333333"/>
          <w:sz w:val="25"/>
          <w:szCs w:val="25"/>
        </w:rPr>
      </w:pPr>
      <w:r>
        <w:rPr>
          <w:rFonts w:ascii="Roboto" w:hAnsi="Roboto"/>
          <w:color w:val="333333"/>
          <w:sz w:val="28"/>
          <w:szCs w:val="28"/>
        </w:rPr>
        <w:t>Таким образом, как при осуществлении деятельности в цифровом пространстве, так и реальном мире, с целью предупреждения противоправных деяний, гражданам следует заботиться о сохранности личной информации, свести ее неконтролируемое распространение к минимуму.</w:t>
      </w:r>
    </w:p>
    <w:p w:rsidR="00E6341F" w:rsidRPr="00E6341F" w:rsidRDefault="00E6341F" w:rsidP="00E6341F">
      <w:pPr>
        <w:pStyle w:val="a3"/>
        <w:shd w:val="clear" w:color="auto" w:fill="FFFFFF"/>
        <w:spacing w:before="0" w:beforeAutospacing="0"/>
        <w:jc w:val="both"/>
        <w:rPr>
          <w:rFonts w:ascii="Roboto" w:hAnsi="Roboto"/>
          <w:color w:val="333333"/>
          <w:sz w:val="25"/>
          <w:szCs w:val="25"/>
        </w:rPr>
      </w:pPr>
      <w:bookmarkStart w:id="0" w:name="_GoBack"/>
      <w:bookmarkEnd w:id="0"/>
    </w:p>
    <w:sectPr w:rsidR="00E6341F" w:rsidRPr="00E6341F" w:rsidSect="002619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revisionView w:inkAnnotations="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937AC"/>
    <w:rsid w:val="000368EF"/>
    <w:rsid w:val="000406ED"/>
    <w:rsid w:val="0006267D"/>
    <w:rsid w:val="000770CF"/>
    <w:rsid w:val="001937AC"/>
    <w:rsid w:val="001B6375"/>
    <w:rsid w:val="001D43F8"/>
    <w:rsid w:val="001E042E"/>
    <w:rsid w:val="001E6DB2"/>
    <w:rsid w:val="00261994"/>
    <w:rsid w:val="002C79F7"/>
    <w:rsid w:val="00340907"/>
    <w:rsid w:val="00397AFA"/>
    <w:rsid w:val="00433524"/>
    <w:rsid w:val="00500657"/>
    <w:rsid w:val="00526F1A"/>
    <w:rsid w:val="005372B5"/>
    <w:rsid w:val="00552DE0"/>
    <w:rsid w:val="005572EC"/>
    <w:rsid w:val="00635EDE"/>
    <w:rsid w:val="00792BE8"/>
    <w:rsid w:val="008C011A"/>
    <w:rsid w:val="009A2A46"/>
    <w:rsid w:val="009D34C4"/>
    <w:rsid w:val="00A048CB"/>
    <w:rsid w:val="00A77573"/>
    <w:rsid w:val="00B50F52"/>
    <w:rsid w:val="00B53340"/>
    <w:rsid w:val="00B803D1"/>
    <w:rsid w:val="00C2568A"/>
    <w:rsid w:val="00E6341F"/>
    <w:rsid w:val="00E77E33"/>
    <w:rsid w:val="00EA20BD"/>
    <w:rsid w:val="00F10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01187"/>
  <w15:docId w15:val="{B890C40B-AFEB-4199-9342-2D53CAFC9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ind w:firstLine="851"/>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19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37AC"/>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1937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10275">
      <w:bodyDiv w:val="1"/>
      <w:marLeft w:val="0"/>
      <w:marRight w:val="0"/>
      <w:marTop w:val="0"/>
      <w:marBottom w:val="0"/>
      <w:divBdr>
        <w:top w:val="none" w:sz="0" w:space="0" w:color="auto"/>
        <w:left w:val="none" w:sz="0" w:space="0" w:color="auto"/>
        <w:bottom w:val="none" w:sz="0" w:space="0" w:color="auto"/>
        <w:right w:val="none" w:sz="0" w:space="0" w:color="auto"/>
      </w:divBdr>
    </w:div>
    <w:div w:id="253710192">
      <w:bodyDiv w:val="1"/>
      <w:marLeft w:val="0"/>
      <w:marRight w:val="0"/>
      <w:marTop w:val="0"/>
      <w:marBottom w:val="0"/>
      <w:divBdr>
        <w:top w:val="none" w:sz="0" w:space="0" w:color="auto"/>
        <w:left w:val="none" w:sz="0" w:space="0" w:color="auto"/>
        <w:bottom w:val="none" w:sz="0" w:space="0" w:color="auto"/>
        <w:right w:val="none" w:sz="0" w:space="0" w:color="auto"/>
      </w:divBdr>
      <w:divsChild>
        <w:div w:id="60754351">
          <w:marLeft w:val="0"/>
          <w:marRight w:val="0"/>
          <w:marTop w:val="0"/>
          <w:marBottom w:val="980"/>
          <w:divBdr>
            <w:top w:val="none" w:sz="0" w:space="0" w:color="auto"/>
            <w:left w:val="none" w:sz="0" w:space="0" w:color="auto"/>
            <w:bottom w:val="none" w:sz="0" w:space="0" w:color="auto"/>
            <w:right w:val="none" w:sz="0" w:space="0" w:color="auto"/>
          </w:divBdr>
        </w:div>
      </w:divsChild>
    </w:div>
    <w:div w:id="276332388">
      <w:bodyDiv w:val="1"/>
      <w:marLeft w:val="0"/>
      <w:marRight w:val="0"/>
      <w:marTop w:val="0"/>
      <w:marBottom w:val="0"/>
      <w:divBdr>
        <w:top w:val="none" w:sz="0" w:space="0" w:color="auto"/>
        <w:left w:val="none" w:sz="0" w:space="0" w:color="auto"/>
        <w:bottom w:val="none" w:sz="0" w:space="0" w:color="auto"/>
        <w:right w:val="none" w:sz="0" w:space="0" w:color="auto"/>
      </w:divBdr>
    </w:div>
    <w:div w:id="373240041">
      <w:bodyDiv w:val="1"/>
      <w:marLeft w:val="0"/>
      <w:marRight w:val="0"/>
      <w:marTop w:val="0"/>
      <w:marBottom w:val="0"/>
      <w:divBdr>
        <w:top w:val="none" w:sz="0" w:space="0" w:color="auto"/>
        <w:left w:val="none" w:sz="0" w:space="0" w:color="auto"/>
        <w:bottom w:val="none" w:sz="0" w:space="0" w:color="auto"/>
        <w:right w:val="none" w:sz="0" w:space="0" w:color="auto"/>
      </w:divBdr>
    </w:div>
    <w:div w:id="796029199">
      <w:bodyDiv w:val="1"/>
      <w:marLeft w:val="0"/>
      <w:marRight w:val="0"/>
      <w:marTop w:val="0"/>
      <w:marBottom w:val="0"/>
      <w:divBdr>
        <w:top w:val="none" w:sz="0" w:space="0" w:color="auto"/>
        <w:left w:val="none" w:sz="0" w:space="0" w:color="auto"/>
        <w:bottom w:val="none" w:sz="0" w:space="0" w:color="auto"/>
        <w:right w:val="none" w:sz="0" w:space="0" w:color="auto"/>
      </w:divBdr>
    </w:div>
    <w:div w:id="1122192571">
      <w:bodyDiv w:val="1"/>
      <w:marLeft w:val="0"/>
      <w:marRight w:val="0"/>
      <w:marTop w:val="0"/>
      <w:marBottom w:val="0"/>
      <w:divBdr>
        <w:top w:val="none" w:sz="0" w:space="0" w:color="auto"/>
        <w:left w:val="none" w:sz="0" w:space="0" w:color="auto"/>
        <w:bottom w:val="none" w:sz="0" w:space="0" w:color="auto"/>
        <w:right w:val="none" w:sz="0" w:space="0" w:color="auto"/>
      </w:divBdr>
    </w:div>
    <w:div w:id="1445736391">
      <w:bodyDiv w:val="1"/>
      <w:marLeft w:val="0"/>
      <w:marRight w:val="0"/>
      <w:marTop w:val="0"/>
      <w:marBottom w:val="0"/>
      <w:divBdr>
        <w:top w:val="none" w:sz="0" w:space="0" w:color="auto"/>
        <w:left w:val="none" w:sz="0" w:space="0" w:color="auto"/>
        <w:bottom w:val="none" w:sz="0" w:space="0" w:color="auto"/>
        <w:right w:val="none" w:sz="0" w:space="0" w:color="auto"/>
      </w:divBdr>
    </w:div>
    <w:div w:id="1584988312">
      <w:bodyDiv w:val="1"/>
      <w:marLeft w:val="0"/>
      <w:marRight w:val="0"/>
      <w:marTop w:val="0"/>
      <w:marBottom w:val="0"/>
      <w:divBdr>
        <w:top w:val="none" w:sz="0" w:space="0" w:color="auto"/>
        <w:left w:val="none" w:sz="0" w:space="0" w:color="auto"/>
        <w:bottom w:val="none" w:sz="0" w:space="0" w:color="auto"/>
        <w:right w:val="none" w:sz="0" w:space="0" w:color="auto"/>
      </w:divBdr>
    </w:div>
    <w:div w:id="1596326674">
      <w:bodyDiv w:val="1"/>
      <w:marLeft w:val="0"/>
      <w:marRight w:val="0"/>
      <w:marTop w:val="0"/>
      <w:marBottom w:val="0"/>
      <w:divBdr>
        <w:top w:val="none" w:sz="0" w:space="0" w:color="auto"/>
        <w:left w:val="none" w:sz="0" w:space="0" w:color="auto"/>
        <w:bottom w:val="none" w:sz="0" w:space="0" w:color="auto"/>
        <w:right w:val="none" w:sz="0" w:space="0" w:color="auto"/>
      </w:divBdr>
    </w:div>
    <w:div w:id="198354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464</Words>
  <Characters>2649</Characters>
  <Application>Microsoft Office Word</Application>
  <DocSecurity>0</DocSecurity>
  <Lines>22</Lines>
  <Paragraphs>6</Paragraphs>
  <ScaleCrop>false</ScaleCrop>
  <Company>Прокуратура ЛО</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Прокурор</dc:creator>
  <cp:keywords/>
  <dc:description/>
  <cp:lastModifiedBy>Полякова Анастасия Юрьевна</cp:lastModifiedBy>
  <cp:revision>6</cp:revision>
  <dcterms:created xsi:type="dcterms:W3CDTF">2024-08-08T08:22:00Z</dcterms:created>
  <dcterms:modified xsi:type="dcterms:W3CDTF">2025-03-06T09:08:00Z</dcterms:modified>
</cp:coreProperties>
</file>