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995AB" w14:textId="77777777" w:rsidR="001807E3" w:rsidRPr="001375C3" w:rsidRDefault="001807E3" w:rsidP="0018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75C3">
        <w:rPr>
          <w:rFonts w:ascii="Times New Roman" w:hAnsi="Times New Roman" w:cs="Times New Roman"/>
          <w:sz w:val="28"/>
          <w:szCs w:val="28"/>
        </w:rPr>
        <w:t>Городской прокуратурой проводится проверка по факту аварии на сетях водоотведения в городе Тельмана Тосненского района Ленинградской области.</w:t>
      </w:r>
    </w:p>
    <w:bookmarkEnd w:id="0"/>
    <w:p w14:paraId="737FC43E" w14:textId="77777777" w:rsidR="001807E3" w:rsidRPr="001375C3" w:rsidRDefault="001807E3" w:rsidP="0018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C3">
        <w:rPr>
          <w:rFonts w:ascii="Times New Roman" w:hAnsi="Times New Roman" w:cs="Times New Roman"/>
          <w:sz w:val="28"/>
          <w:szCs w:val="28"/>
        </w:rPr>
        <w:t>Аварийная ситуация, произошедшая на сетях водоотведения в городе Тельмана Тосненского района Ленинградской области, привела к затоплению подвальных помещений многоквартирных домов и школы.</w:t>
      </w:r>
    </w:p>
    <w:p w14:paraId="079879EF" w14:textId="77777777" w:rsidR="001807E3" w:rsidRPr="001375C3" w:rsidRDefault="001807E3" w:rsidP="0018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C3">
        <w:rPr>
          <w:rFonts w:ascii="Times New Roman" w:hAnsi="Times New Roman" w:cs="Times New Roman"/>
          <w:sz w:val="28"/>
          <w:szCs w:val="28"/>
        </w:rPr>
        <w:t>По предварительным данным указанная аварийная ситуация произошла ввиду ненадлежащего содержания и использования системы водоотведения, что привело к образованию засора.</w:t>
      </w:r>
    </w:p>
    <w:p w14:paraId="7F8A7F97" w14:textId="77777777" w:rsidR="001807E3" w:rsidRPr="001375C3" w:rsidRDefault="001807E3" w:rsidP="0018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C3">
        <w:rPr>
          <w:rFonts w:ascii="Times New Roman" w:hAnsi="Times New Roman" w:cs="Times New Roman"/>
          <w:sz w:val="28"/>
          <w:szCs w:val="28"/>
        </w:rPr>
        <w:t>Ход и результаты устранения аварийной ситуации находится на контроле городской прокуратуры.</w:t>
      </w:r>
    </w:p>
    <w:p w14:paraId="7F4DC5C7" w14:textId="77777777" w:rsidR="001807E3" w:rsidRDefault="001807E3" w:rsidP="0018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C3">
        <w:rPr>
          <w:rFonts w:ascii="Times New Roman" w:hAnsi="Times New Roman" w:cs="Times New Roman"/>
          <w:sz w:val="28"/>
          <w:szCs w:val="28"/>
        </w:rPr>
        <w:t>По результатам проверки будет дана принципиальная оценка действиям хозяйствующего субъекта (ГУП «</w:t>
      </w:r>
      <w:proofErr w:type="spellStart"/>
      <w:r w:rsidRPr="001375C3">
        <w:rPr>
          <w:rFonts w:ascii="Times New Roman" w:hAnsi="Times New Roman" w:cs="Times New Roman"/>
          <w:sz w:val="28"/>
          <w:szCs w:val="28"/>
        </w:rPr>
        <w:t>Леноблводоканал</w:t>
      </w:r>
      <w:proofErr w:type="spellEnd"/>
      <w:r w:rsidRPr="001375C3">
        <w:rPr>
          <w:rFonts w:ascii="Times New Roman" w:hAnsi="Times New Roman" w:cs="Times New Roman"/>
          <w:sz w:val="28"/>
          <w:szCs w:val="28"/>
        </w:rPr>
        <w:t xml:space="preserve">»), администрации муниципального образования </w:t>
      </w:r>
      <w:proofErr w:type="spellStart"/>
      <w:r w:rsidRPr="001375C3">
        <w:rPr>
          <w:rFonts w:ascii="Times New Roman" w:hAnsi="Times New Roman" w:cs="Times New Roman"/>
          <w:sz w:val="28"/>
          <w:szCs w:val="28"/>
        </w:rPr>
        <w:t>Тельмановское</w:t>
      </w:r>
      <w:proofErr w:type="spellEnd"/>
      <w:r w:rsidRPr="001375C3">
        <w:rPr>
          <w:rFonts w:ascii="Times New Roman" w:hAnsi="Times New Roman" w:cs="Times New Roman"/>
          <w:sz w:val="28"/>
          <w:szCs w:val="28"/>
        </w:rPr>
        <w:t xml:space="preserve"> городское поселение Тосненского района Ленинградской области, управляющей компании (МУП «Зеленый город»).</w:t>
      </w:r>
    </w:p>
    <w:p w14:paraId="605E2DF0" w14:textId="77777777" w:rsidR="003C3083" w:rsidRDefault="001807E3"/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9A"/>
    <w:rsid w:val="00147F9A"/>
    <w:rsid w:val="001807E3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D8E5-541C-469F-B092-B78B8E1D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2025-02-27T13:04:00Z</dcterms:created>
  <dcterms:modified xsi:type="dcterms:W3CDTF">2025-02-27T13:04:00Z</dcterms:modified>
</cp:coreProperties>
</file>