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A29" w:rsidRDefault="00F72A29" w:rsidP="002E059A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F72A29" w:rsidRPr="002E059A" w:rsidRDefault="002E059A" w:rsidP="002E059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E059A">
        <w:rPr>
          <w:rFonts w:ascii="Times New Roman" w:eastAsia="Calibri" w:hAnsi="Times New Roman" w:cs="Times New Roman"/>
          <w:sz w:val="28"/>
          <w:szCs w:val="28"/>
        </w:rPr>
        <w:t>Тосненская городская прокуратура проводит проверку по факту аварийной ситуации на сетях водоотведения в городе Тельмана</w:t>
      </w:r>
    </w:p>
    <w:bookmarkEnd w:id="0"/>
    <w:p w:rsidR="00F72A29" w:rsidRPr="002E059A" w:rsidRDefault="002E059A" w:rsidP="002E059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59A">
        <w:rPr>
          <w:rFonts w:ascii="Times New Roman" w:eastAsia="Calibri" w:hAnsi="Times New Roman" w:cs="Times New Roman"/>
          <w:sz w:val="28"/>
          <w:szCs w:val="28"/>
        </w:rPr>
        <w:t xml:space="preserve">Тосненской городской прокуратурой проводится проверка по факту </w:t>
      </w:r>
      <w:proofErr w:type="spellStart"/>
      <w:r w:rsidRPr="002E059A">
        <w:rPr>
          <w:rFonts w:ascii="Times New Roman" w:eastAsia="Calibri" w:hAnsi="Times New Roman" w:cs="Times New Roman"/>
          <w:sz w:val="28"/>
          <w:szCs w:val="28"/>
        </w:rPr>
        <w:t>излива</w:t>
      </w:r>
      <w:proofErr w:type="spellEnd"/>
      <w:r w:rsidRPr="002E059A">
        <w:rPr>
          <w:rFonts w:ascii="Times New Roman" w:eastAsia="Calibri" w:hAnsi="Times New Roman" w:cs="Times New Roman"/>
          <w:sz w:val="28"/>
          <w:szCs w:val="28"/>
        </w:rPr>
        <w:t xml:space="preserve"> канализационных вод в городе Тельмана Тосненского района Ленинградской области.</w:t>
      </w:r>
    </w:p>
    <w:p w:rsidR="00F72A29" w:rsidRPr="002E059A" w:rsidRDefault="002E059A" w:rsidP="002E059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59A">
        <w:rPr>
          <w:rFonts w:ascii="Times New Roman" w:eastAsia="Calibri" w:hAnsi="Times New Roman" w:cs="Times New Roman"/>
          <w:sz w:val="28"/>
          <w:szCs w:val="28"/>
        </w:rPr>
        <w:t>По предварительным данным, причиной возникновения аварийной ситуации на сетях водоотведения населенного</w:t>
      </w:r>
      <w:r w:rsidRPr="002E059A">
        <w:rPr>
          <w:rFonts w:ascii="Times New Roman" w:eastAsia="Calibri" w:hAnsi="Times New Roman" w:cs="Times New Roman"/>
          <w:sz w:val="28"/>
          <w:szCs w:val="28"/>
        </w:rPr>
        <w:t xml:space="preserve"> пункта является образовавшийся засор.</w:t>
      </w:r>
    </w:p>
    <w:p w:rsidR="00F72A29" w:rsidRPr="002E059A" w:rsidRDefault="002E059A" w:rsidP="002E059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59A">
        <w:rPr>
          <w:rFonts w:ascii="Times New Roman" w:eastAsia="Calibri" w:hAnsi="Times New Roman" w:cs="Times New Roman"/>
          <w:sz w:val="28"/>
          <w:szCs w:val="28"/>
        </w:rPr>
        <w:t>Ранее городской прокуратурой предъявлялось исковое заявление к ГУП «</w:t>
      </w:r>
      <w:proofErr w:type="spellStart"/>
      <w:r w:rsidRPr="002E059A">
        <w:rPr>
          <w:rFonts w:ascii="Times New Roman" w:eastAsia="Calibri" w:hAnsi="Times New Roman" w:cs="Times New Roman"/>
          <w:sz w:val="28"/>
          <w:szCs w:val="28"/>
        </w:rPr>
        <w:t>Леноблводоканал</w:t>
      </w:r>
      <w:proofErr w:type="spellEnd"/>
      <w:r w:rsidRPr="002E059A">
        <w:rPr>
          <w:rFonts w:ascii="Times New Roman" w:eastAsia="Calibri" w:hAnsi="Times New Roman" w:cs="Times New Roman"/>
          <w:sz w:val="28"/>
          <w:szCs w:val="28"/>
        </w:rPr>
        <w:t xml:space="preserve">», по результатам </w:t>
      </w:r>
      <w:proofErr w:type="gramStart"/>
      <w:r w:rsidRPr="002E059A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proofErr w:type="gramEnd"/>
      <w:r w:rsidRPr="002E059A">
        <w:rPr>
          <w:rFonts w:ascii="Times New Roman" w:eastAsia="Calibri" w:hAnsi="Times New Roman" w:cs="Times New Roman"/>
          <w:sz w:val="28"/>
          <w:szCs w:val="28"/>
        </w:rPr>
        <w:t xml:space="preserve"> которого предприятие обязано провести разработку проекта реконструкции сетей водоснабжения и водоотв</w:t>
      </w:r>
      <w:r w:rsidRPr="002E059A">
        <w:rPr>
          <w:rFonts w:ascii="Times New Roman" w:eastAsia="Calibri" w:hAnsi="Times New Roman" w:cs="Times New Roman"/>
          <w:sz w:val="28"/>
          <w:szCs w:val="28"/>
        </w:rPr>
        <w:t>едения в г. Тельмана.</w:t>
      </w:r>
    </w:p>
    <w:p w:rsidR="00F72A29" w:rsidRPr="002E059A" w:rsidRDefault="002E059A" w:rsidP="002E059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59A">
        <w:rPr>
          <w:rFonts w:ascii="Times New Roman" w:eastAsia="Calibri" w:hAnsi="Times New Roman" w:cs="Times New Roman"/>
          <w:sz w:val="28"/>
          <w:szCs w:val="28"/>
        </w:rPr>
        <w:t>По результатам проверки городской прокуратурой будет дана оценка причинам и условиям возникшей аварийной ситуации, при наличии оснований приняты меры реагирования.</w:t>
      </w:r>
    </w:p>
    <w:sectPr w:rsidR="00F72A29" w:rsidRPr="002E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A29"/>
    <w:rsid w:val="002E059A"/>
    <w:rsid w:val="00F7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33B6"/>
  <w15:docId w15:val="{F08F42C6-C286-411D-A375-A0E59150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Семенова Кристина Галимзяновна</cp:lastModifiedBy>
  <cp:revision>2</cp:revision>
  <dcterms:created xsi:type="dcterms:W3CDTF">2025-01-31T07:54:00Z</dcterms:created>
  <dcterms:modified xsi:type="dcterms:W3CDTF">2025-01-31T07:55:00Z</dcterms:modified>
</cp:coreProperties>
</file>