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8D" w:rsidRDefault="009D5176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143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5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КРАСНОБОРСКОЕ ГОРОДСКОЕ ПОСЕЛЕНИЕ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 РАЙОНА ЛЕНИНГРАДСКОЙ ОБЛАСТИ</w:t>
      </w:r>
    </w:p>
    <w:p w:rsidR="00F0578D" w:rsidRDefault="00F0578D">
      <w:pPr>
        <w:jc w:val="center"/>
        <w:rPr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A376DD" w:rsidRDefault="009D5176" w:rsidP="00171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171C99" w:rsidRPr="00171C99" w:rsidRDefault="00171C99">
      <w:pPr>
        <w:ind w:right="2552"/>
        <w:jc w:val="both"/>
        <w:rPr>
          <w:b/>
          <w:sz w:val="22"/>
          <w:szCs w:val="24"/>
        </w:rPr>
      </w:pPr>
      <w:r w:rsidRPr="00171C99">
        <w:rPr>
          <w:b/>
          <w:sz w:val="22"/>
          <w:szCs w:val="24"/>
        </w:rPr>
        <w:t>20.12.2023 № 587</w:t>
      </w:r>
      <w:bookmarkStart w:id="0" w:name="_GoBack"/>
    </w:p>
    <w:bookmarkEnd w:id="0"/>
    <w:p w:rsidR="00171C99" w:rsidRDefault="00171C99">
      <w:pPr>
        <w:ind w:right="2552"/>
        <w:jc w:val="both"/>
        <w:rPr>
          <w:sz w:val="22"/>
          <w:szCs w:val="24"/>
        </w:rPr>
      </w:pPr>
    </w:p>
    <w:p w:rsidR="00F0578D" w:rsidRDefault="009D5176">
      <w:pPr>
        <w:ind w:right="2552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Об утверждении муниципальной программы Красноборского городского поселения Тосненского района Ленинградской области «Развитие  и поддержка малого и среднего предпринимательства </w:t>
      </w:r>
      <w:proofErr w:type="gramStart"/>
      <w:r>
        <w:rPr>
          <w:sz w:val="22"/>
          <w:szCs w:val="24"/>
        </w:rPr>
        <w:t>в</w:t>
      </w:r>
      <w:proofErr w:type="gramEnd"/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Красноборском</w:t>
      </w:r>
      <w:proofErr w:type="gramEnd"/>
      <w:r>
        <w:rPr>
          <w:sz w:val="22"/>
          <w:szCs w:val="24"/>
        </w:rPr>
        <w:t xml:space="preserve"> городском поселении Тосненского района Ленинградской области»</w:t>
      </w:r>
    </w:p>
    <w:p w:rsidR="00F0578D" w:rsidRDefault="00F0578D">
      <w:pPr>
        <w:ind w:right="2552"/>
        <w:rPr>
          <w:sz w:val="24"/>
          <w:szCs w:val="24"/>
        </w:rPr>
      </w:pP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eastAsia="Cambria"/>
          <w:sz w:val="24"/>
          <w:szCs w:val="24"/>
        </w:rPr>
        <w:t xml:space="preserve">, </w:t>
      </w:r>
      <w:r>
        <w:rPr>
          <w:sz w:val="24"/>
          <w:szCs w:val="24"/>
        </w:rPr>
        <w:t xml:space="preserve"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>
        <w:rPr>
          <w:rFonts w:eastAsia="Cambria"/>
          <w:sz w:val="24"/>
          <w:szCs w:val="24"/>
        </w:rPr>
        <w:t>Уставом Красноборского городского поселения Тосненского района ленинградской области, 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области»,</w:t>
      </w:r>
    </w:p>
    <w:p w:rsidR="00F0578D" w:rsidRDefault="00F0578D">
      <w:pPr>
        <w:rPr>
          <w:sz w:val="24"/>
          <w:szCs w:val="24"/>
        </w:rPr>
      </w:pPr>
    </w:p>
    <w:p w:rsidR="00F0578D" w:rsidRDefault="009D5176">
      <w:pPr>
        <w:rPr>
          <w:rStyle w:val="32"/>
          <w:rFonts w:ascii="Times New Roman" w:hAnsi="Times New Roman" w:cs="Times New Roman"/>
          <w:bCs w:val="0"/>
          <w:sz w:val="24"/>
          <w:szCs w:val="24"/>
        </w:rPr>
      </w:pPr>
      <w:r>
        <w:rPr>
          <w:rStyle w:val="32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F0578D" w:rsidRDefault="00F0578D">
      <w:pPr>
        <w:jc w:val="center"/>
        <w:rPr>
          <w:rStyle w:val="32"/>
          <w:rFonts w:ascii="Times New Roman" w:hAnsi="Times New Roman" w:cs="Times New Roman"/>
          <w:bCs w:val="0"/>
          <w:sz w:val="24"/>
          <w:szCs w:val="24"/>
        </w:rPr>
      </w:pP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муниципальную программу Красноборского городского поселения Тосненского района Ленинградской области «Развитие и поддержка малого и среднего предпринимательства в Красноборском городском поселении Тосненского района Ленинградской области» на 202</w:t>
      </w:r>
      <w:r w:rsidR="00F1565D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F1565D">
        <w:rPr>
          <w:sz w:val="24"/>
          <w:szCs w:val="24"/>
        </w:rPr>
        <w:t>6</w:t>
      </w:r>
      <w:r>
        <w:rPr>
          <w:sz w:val="24"/>
          <w:szCs w:val="24"/>
        </w:rPr>
        <w:t xml:space="preserve"> годы. (далее – Постановление).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2.Постановление администрации Красноборского городского поселения Тосненского района Ленинградской области от 10.11.2020 №  425 «Об утверждении муниципальной программы Красноборского городского поселения Тосненского района Ленинградской области «Развитие  и поддержка малого и среднего предпринимательства в Красноборском городском поселении Тосненского района Ленинградской области», с учетом изменений, внесенных постановлением от 08.12.2021 № 516,  считать утратившим силу. 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вступает в силу с момента официального опубликования (обнародования).</w:t>
      </w:r>
    </w:p>
    <w:p w:rsidR="00F0578D" w:rsidRDefault="009D51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4.Контроль за исполнением настоящего постановления оставляю за собой.</w:t>
      </w:r>
    </w:p>
    <w:p w:rsidR="00F0578D" w:rsidRDefault="00F0578D">
      <w:pPr>
        <w:rPr>
          <w:sz w:val="24"/>
          <w:szCs w:val="24"/>
        </w:rPr>
      </w:pPr>
    </w:p>
    <w:p w:rsidR="00F0578D" w:rsidRDefault="00F0578D">
      <w:pPr>
        <w:rPr>
          <w:sz w:val="24"/>
          <w:szCs w:val="24"/>
        </w:rPr>
      </w:pPr>
    </w:p>
    <w:p w:rsidR="00F0578D" w:rsidRDefault="009D5176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ab/>
        <w:t>Н.И. Аксенов</w:t>
      </w:r>
      <w:r>
        <w:rPr>
          <w:sz w:val="24"/>
          <w:szCs w:val="24"/>
        </w:rPr>
        <w:br w:type="page" w:clear="all"/>
      </w:r>
    </w:p>
    <w:p w:rsidR="00F0578D" w:rsidRDefault="009D5176">
      <w:pPr>
        <w:ind w:left="4536"/>
      </w:pPr>
      <w:r>
        <w:lastRenderedPageBreak/>
        <w:t xml:space="preserve">Приложение </w:t>
      </w:r>
    </w:p>
    <w:p w:rsidR="00F0578D" w:rsidRDefault="009D5176">
      <w:pPr>
        <w:ind w:left="4536"/>
      </w:pPr>
      <w:r>
        <w:t xml:space="preserve">к постановлению администрации </w:t>
      </w:r>
    </w:p>
    <w:p w:rsidR="00F0578D" w:rsidRDefault="009D5176">
      <w:pPr>
        <w:ind w:left="4536"/>
      </w:pPr>
      <w:r>
        <w:t xml:space="preserve">Красноборского городского поселения </w:t>
      </w:r>
    </w:p>
    <w:p w:rsidR="00F0578D" w:rsidRDefault="009D5176">
      <w:pPr>
        <w:ind w:left="4536"/>
      </w:pPr>
      <w:r>
        <w:t>Тосненского района Ленинградской области</w:t>
      </w:r>
    </w:p>
    <w:p w:rsidR="00F0578D" w:rsidRDefault="009D5176">
      <w:pPr>
        <w:ind w:left="4536"/>
        <w:rPr>
          <w:sz w:val="24"/>
          <w:szCs w:val="24"/>
        </w:rPr>
      </w:pPr>
      <w:r>
        <w:t xml:space="preserve">от </w:t>
      </w:r>
      <w:r w:rsidR="00171C99" w:rsidRPr="00171C99">
        <w:t>20.12.2023 № 587</w:t>
      </w: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/>
    <w:p w:rsidR="00F0578D" w:rsidRDefault="00F0578D"/>
    <w:p w:rsidR="00F0578D" w:rsidRDefault="00F0578D"/>
    <w:p w:rsidR="00F0578D" w:rsidRDefault="009D5176">
      <w:pPr>
        <w:pStyle w:val="2"/>
        <w:jc w:val="center"/>
        <w:rPr>
          <w:szCs w:val="24"/>
        </w:rPr>
      </w:pPr>
      <w:r>
        <w:rPr>
          <w:szCs w:val="24"/>
        </w:rPr>
        <w:t>Муниципальная Программа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Красноборском городском поселении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 района Ленинградской области»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F0578D">
      <w:pPr>
        <w:jc w:val="center"/>
        <w:rPr>
          <w:sz w:val="24"/>
          <w:szCs w:val="24"/>
        </w:rPr>
      </w:pPr>
    </w:p>
    <w:p w:rsidR="00F0578D" w:rsidRDefault="00171C99">
      <w:pPr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  <w:r w:rsidR="009D5176">
        <w:rPr>
          <w:sz w:val="24"/>
          <w:szCs w:val="24"/>
        </w:rPr>
        <w:t xml:space="preserve"> г.</w:t>
      </w:r>
    </w:p>
    <w:p w:rsidR="00F0578D" w:rsidRDefault="009D5176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</w:p>
    <w:p w:rsidR="00F0578D" w:rsidRDefault="009D51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«Развитие и поддержка малого и среднего предпринимательства в Красноборском городском поселении Тосненского района Ленинградской области»</w:t>
      </w:r>
    </w:p>
    <w:p w:rsidR="00F0578D" w:rsidRDefault="00F0578D">
      <w:pPr>
        <w:pStyle w:val="af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4"/>
        <w:gridCol w:w="1984"/>
        <w:gridCol w:w="1984"/>
        <w:gridCol w:w="2230"/>
        <w:gridCol w:w="33"/>
      </w:tblGrid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Наименование муниципальной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Красноборском городском поселении Тосненского района Ленинградской области» (далее - Программа). </w:t>
            </w:r>
          </w:p>
          <w:p w:rsidR="00F0578D" w:rsidRDefault="00F0578D">
            <w:pPr>
              <w:jc w:val="both"/>
              <w:rPr>
                <w:sz w:val="24"/>
                <w:szCs w:val="24"/>
              </w:rPr>
            </w:pPr>
          </w:p>
        </w:tc>
      </w:tr>
      <w:tr w:rsidR="00F0578D">
        <w:trPr>
          <w:gridAfter w:val="1"/>
          <w:wAfter w:w="32" w:type="dxa"/>
          <w:trHeight w:val="1016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Цели муниципальной        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af5"/>
              <w:spacing w:before="0" w:beforeAutospacing="0" w:after="0" w:afterAutospacing="0"/>
              <w:jc w:val="both"/>
            </w:pPr>
            <w:r>
              <w:t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района Ленинградской области</w:t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Задачи муниципальной      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F0578D" w:rsidRDefault="009D51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Исполнитель муниципальной    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Красноборского городского поселения Тосненского района Ленинградской области</w:t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Сроки реализации           </w:t>
            </w:r>
            <w:r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af3"/>
              <w:spacing w:line="240" w:lineRule="exact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Программа реализуется в один этап (202</w:t>
            </w:r>
            <w:r w:rsidR="00F1565D">
              <w:rPr>
                <w:b w:val="0"/>
                <w:szCs w:val="24"/>
              </w:rPr>
              <w:t>4</w:t>
            </w:r>
            <w:r>
              <w:rPr>
                <w:b w:val="0"/>
                <w:szCs w:val="24"/>
              </w:rPr>
              <w:t>-202</w:t>
            </w:r>
            <w:r w:rsidR="00F1565D">
              <w:rPr>
                <w:b w:val="0"/>
                <w:szCs w:val="24"/>
              </w:rPr>
              <w:t>6</w:t>
            </w:r>
            <w:r>
              <w:rPr>
                <w:b w:val="0"/>
                <w:szCs w:val="24"/>
              </w:rPr>
              <w:t xml:space="preserve"> годы)</w:t>
            </w:r>
            <w:r>
              <w:rPr>
                <w:b w:val="0"/>
                <w:szCs w:val="24"/>
              </w:rPr>
              <w:tab/>
            </w:r>
          </w:p>
        </w:tc>
      </w:tr>
      <w:tr w:rsidR="00F0578D">
        <w:trPr>
          <w:gridAfter w:val="1"/>
          <w:wAfter w:w="32" w:type="dxa"/>
        </w:trPr>
        <w:tc>
          <w:tcPr>
            <w:tcW w:w="1001" w:type="pct"/>
            <w:vMerge w:val="restart"/>
          </w:tcPr>
          <w:p w:rsidR="00F0578D" w:rsidRDefault="009D5176">
            <w:pPr>
              <w:pStyle w:val="ConsPlusCell"/>
            </w:pPr>
            <w:r>
              <w:t xml:space="preserve">Источники финансирования   </w:t>
            </w:r>
            <w:r>
              <w:br/>
              <w:t xml:space="preserve">муниципальной программы,   </w:t>
            </w:r>
            <w:r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ConsPlusCell"/>
            </w:pPr>
            <w:r>
              <w:t xml:space="preserve">Расходы (тыс. рублей)                                   </w:t>
            </w:r>
          </w:p>
        </w:tc>
      </w:tr>
      <w:tr w:rsidR="00F0578D">
        <w:tc>
          <w:tcPr>
            <w:tcW w:w="1001" w:type="pct"/>
            <w:vMerge/>
          </w:tcPr>
          <w:p w:rsidR="00F0578D" w:rsidRDefault="00F0578D">
            <w:pPr>
              <w:pStyle w:val="ConsPlusCell"/>
            </w:pPr>
          </w:p>
        </w:tc>
        <w:tc>
          <w:tcPr>
            <w:tcW w:w="802" w:type="pct"/>
          </w:tcPr>
          <w:p w:rsidR="00F0578D" w:rsidRDefault="009D5176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018" w:type="pct"/>
          </w:tcPr>
          <w:p w:rsidR="00F0578D" w:rsidRDefault="009D5176">
            <w:pPr>
              <w:pStyle w:val="ConsPlusCell"/>
              <w:jc w:val="center"/>
            </w:pPr>
            <w:r>
              <w:t>202</w:t>
            </w:r>
            <w:r w:rsidR="00F1565D">
              <w:t>4</w:t>
            </w:r>
            <w:r>
              <w:t xml:space="preserve"> год</w:t>
            </w:r>
          </w:p>
        </w:tc>
        <w:tc>
          <w:tcPr>
            <w:tcW w:w="1018" w:type="pct"/>
          </w:tcPr>
          <w:p w:rsidR="00F0578D" w:rsidRDefault="009D5176">
            <w:pPr>
              <w:pStyle w:val="ConsPlusCell"/>
              <w:jc w:val="center"/>
            </w:pPr>
            <w:r>
              <w:t>202</w:t>
            </w:r>
            <w:r w:rsidR="00F1565D">
              <w:t>5</w:t>
            </w:r>
            <w:r>
              <w:t xml:space="preserve"> год</w:t>
            </w:r>
          </w:p>
        </w:tc>
        <w:tc>
          <w:tcPr>
            <w:tcW w:w="1162" w:type="pct"/>
            <w:gridSpan w:val="2"/>
          </w:tcPr>
          <w:p w:rsidR="00F0578D" w:rsidRDefault="009D5176">
            <w:pPr>
              <w:pStyle w:val="ConsPlusCell"/>
              <w:jc w:val="center"/>
            </w:pPr>
            <w:r>
              <w:t>202</w:t>
            </w:r>
            <w:r w:rsidR="00F1565D">
              <w:t>6</w:t>
            </w:r>
            <w:r>
              <w:t xml:space="preserve"> год</w:t>
            </w:r>
          </w:p>
        </w:tc>
      </w:tr>
      <w:tr w:rsidR="00F0578D"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>Средства бюджета Красноборского городского поселения</w:t>
            </w:r>
          </w:p>
        </w:tc>
        <w:tc>
          <w:tcPr>
            <w:tcW w:w="802" w:type="pct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F0578D" w:rsidRDefault="00F0578D">
            <w:pPr>
              <w:pStyle w:val="af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F0578D" w:rsidRDefault="009D5176">
            <w:pPr>
              <w:pStyle w:val="af3"/>
              <w:spacing w:line="240" w:lineRule="exact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20,0</w:t>
            </w:r>
          </w:p>
        </w:tc>
      </w:tr>
      <w:tr w:rsidR="00F0578D">
        <w:trPr>
          <w:gridAfter w:val="1"/>
          <w:wAfter w:w="32" w:type="dxa"/>
          <w:trHeight w:val="1989"/>
        </w:trPr>
        <w:tc>
          <w:tcPr>
            <w:tcW w:w="1001" w:type="pct"/>
          </w:tcPr>
          <w:p w:rsidR="00F0578D" w:rsidRDefault="009D5176">
            <w:pPr>
              <w:pStyle w:val="ConsPlusCell"/>
            </w:pPr>
            <w:r>
              <w:t xml:space="preserve">Планируемые результаты     </w:t>
            </w:r>
            <w:r>
              <w:br/>
              <w:t xml:space="preserve">реализации муниципальной   </w:t>
            </w:r>
            <w:r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рост числа  успешно действующих малых и средних предприятий,</w:t>
            </w:r>
            <w:r>
              <w:t xml:space="preserve"> </w:t>
            </w:r>
            <w:r>
              <w:rPr>
                <w:b w:val="0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доход";</w:t>
            </w:r>
          </w:p>
          <w:p w:rsidR="00F0578D" w:rsidRDefault="009D5176">
            <w:pPr>
              <w:pStyle w:val="af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создание новых рабочих мест;</w:t>
            </w:r>
          </w:p>
          <w:p w:rsidR="00F0578D" w:rsidRDefault="009D5176">
            <w:pPr>
              <w:ind w:left="729" w:hanging="7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увеличение объема налоговых поступлений от субъектов малого и среднего предпринимательства</w:t>
            </w:r>
          </w:p>
        </w:tc>
      </w:tr>
    </w:tbl>
    <w:p w:rsidR="00F0578D" w:rsidRDefault="00F0578D"/>
    <w:p w:rsidR="00171C99" w:rsidRDefault="00171C99">
      <w:pPr>
        <w:ind w:right="-109"/>
        <w:jc w:val="center"/>
        <w:rPr>
          <w:b/>
          <w:color w:val="000000"/>
          <w:sz w:val="24"/>
          <w:szCs w:val="24"/>
        </w:rPr>
        <w:sectPr w:rsidR="00171C99" w:rsidSect="00171C99">
          <w:footerReference w:type="first" r:id="rId12"/>
          <w:pgSz w:w="11906" w:h="16838"/>
          <w:pgMar w:top="531" w:right="707" w:bottom="567" w:left="1701" w:header="284" w:footer="70" w:gutter="0"/>
          <w:cols w:space="708"/>
          <w:titlePg/>
          <w:docGrid w:linePitch="360"/>
        </w:sectPr>
      </w:pPr>
    </w:p>
    <w:p w:rsidR="00F0578D" w:rsidRDefault="009D5176">
      <w:pPr>
        <w:ind w:right="-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Состояние и тенденции развития малого и среднего предпринимательства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несырьевых  отраслях  экономики,  используя технологии инновационного характера.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предпринимательство обеспечивает частичное решение проблемы занятости населения, насыщения рынка товарами и услугами.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Ситуацию, характеризующую развитие малого предпринимательства на территории Красноборского городского поселения Тосненского района Ленинградской области за  периоды 2015-2016 годы, можно оценить по статистическим показателям, которые представлены в таблице: </w:t>
      </w:r>
    </w:p>
    <w:p w:rsidR="00F0578D" w:rsidRDefault="00F0578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малых предприятий (действующие)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322,049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40 256,20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Отгружено товаров собственного  производства, выполнено работ и услуг 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F0578D">
            <w:pPr>
              <w:jc w:val="both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693,171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230,693</w:t>
            </w:r>
          </w:p>
        </w:tc>
      </w:tr>
    </w:tbl>
    <w:p w:rsidR="00F0578D" w:rsidRDefault="00F0578D">
      <w:pPr>
        <w:ind w:firstLine="720"/>
        <w:jc w:val="both"/>
        <w:rPr>
          <w:sz w:val="24"/>
          <w:szCs w:val="24"/>
        </w:rPr>
      </w:pP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предпринимательства осуществляются посредством программ, с помощью которых органы местного самоуправления могут обеспечить </w:t>
      </w:r>
      <w:r>
        <w:rPr>
          <w:color w:val="000000"/>
          <w:sz w:val="24"/>
          <w:szCs w:val="24"/>
        </w:rPr>
        <w:lastRenderedPageBreak/>
        <w:t>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pStyle w:val="af7"/>
        <w:tabs>
          <w:tab w:val="left" w:pos="6660"/>
        </w:tabs>
        <w:spacing w:after="0"/>
        <w:ind w:left="0"/>
        <w:jc w:val="center"/>
        <w:rPr>
          <w:b/>
        </w:rPr>
      </w:pPr>
      <w:r>
        <w:rPr>
          <w:b/>
        </w:rPr>
        <w:t>Цели и задачи Программы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района Ленинградской области.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Для  достижения поставленной цели должны быть решены следующие задачи: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1. расширение доступа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 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2.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3.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 4.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5.повышение конкурентоспособности субъектов малого и среднего          предпринимательства на внутренних и внешних рынках;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6. повышение деловой активности населения за счет повышения интереса к предпринимательской деятельности;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7. расширение использования субъектами малого и среднего предпринимательства информационно-коммуникационных технологий.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Красноборском городском поселении Тосненского района Ленинградской области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</w:t>
      </w:r>
      <w:r w:rsidR="00F1565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F156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годах    </w:t>
      </w:r>
    </w:p>
    <w:p w:rsidR="00F0578D" w:rsidRDefault="00F0578D">
      <w:pPr>
        <w:ind w:firstLine="709"/>
        <w:jc w:val="center"/>
        <w:rPr>
          <w:b/>
          <w:sz w:val="24"/>
          <w:szCs w:val="24"/>
        </w:rPr>
      </w:pP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расширение доступа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к материальным ресурсам (оборудование, помещение, земельные участки);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</w:t>
      </w:r>
      <w:r>
        <w:rPr>
          <w:b w:val="0"/>
          <w:szCs w:val="24"/>
        </w:rPr>
        <w:lastRenderedPageBreak/>
        <w:t>в подготовке бизнес-планов на конкурс Правительства Ленинградской области  для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выпуск информационных бюллетеней для предпринимателей;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3.Обеспечение имущественной поддержки.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передачи во владение и (или) в пользование муниципального имущества, свободного от прав третьих лиц (за исключением имущественных прав субъектов малого и среднего предпринимательства), на возмездной основе, безвозмездной основе или на льготных условиях;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муниципальной преференции в целях имущественной поддержки субъектов малого и среднего предпринимательства в соответствии с муниципальной программой.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4.Содействие росту конкурентоспособности и продвижению продукции малого и среднего предпринимательства на товарные рынки;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привлечение к участию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в международных, межрегиональных и областных конференциях, фестивалях, чемпионатах, конкурсах, форумах, </w:t>
      </w:r>
      <w:proofErr w:type="spellStart"/>
      <w:r>
        <w:rPr>
          <w:b w:val="0"/>
          <w:szCs w:val="24"/>
        </w:rPr>
        <w:t>выставочно</w:t>
      </w:r>
      <w:proofErr w:type="spellEnd"/>
      <w:r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5. Развитие информационно – коммуникационных технологий в сфере малого и среднего предпринимательства.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F0578D" w:rsidRDefault="009D5176">
      <w:pPr>
        <w:pStyle w:val="af3"/>
        <w:ind w:firstLine="900"/>
        <w:rPr>
          <w:b w:val="0"/>
          <w:szCs w:val="24"/>
        </w:rPr>
      </w:pPr>
      <w:r>
        <w:rPr>
          <w:b w:val="0"/>
          <w:szCs w:val="24"/>
        </w:rPr>
        <w:t>Оценка эффективности Программных мероприятий</w:t>
      </w:r>
    </w:p>
    <w:p w:rsidR="00F0578D" w:rsidRDefault="00F0578D">
      <w:pPr>
        <w:pStyle w:val="af3"/>
        <w:ind w:firstLine="900"/>
        <w:rPr>
          <w:b w:val="0"/>
          <w:szCs w:val="24"/>
        </w:rPr>
      </w:pPr>
    </w:p>
    <w:p w:rsidR="00F0578D" w:rsidRDefault="009D5176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Основными итогами реализации Программы являются:</w:t>
      </w:r>
    </w:p>
    <w:p w:rsidR="00F0578D" w:rsidRDefault="009D5176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- существенный рост числа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 в форме услуг имущественного, информационного, консультационного и обучающего характера,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 средних  предприятиях, а также на рост налоговых поступлений в бюджет  поселения;</w:t>
      </w:r>
    </w:p>
    <w:p w:rsidR="00F0578D" w:rsidRDefault="009D5176">
      <w:pPr>
        <w:pStyle w:val="af3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F0578D" w:rsidRDefault="009D5176" w:rsidP="00171C99">
      <w:pPr>
        <w:pStyle w:val="af3"/>
        <w:ind w:firstLine="900"/>
        <w:jc w:val="both"/>
        <w:rPr>
          <w:b w:val="0"/>
          <w:szCs w:val="24"/>
        </w:rPr>
        <w:sectPr w:rsidR="00F0578D" w:rsidSect="00171C99">
          <w:pgSz w:w="11906" w:h="16838"/>
          <w:pgMar w:top="531" w:right="707" w:bottom="567" w:left="1701" w:header="284" w:footer="70" w:gutter="0"/>
          <w:cols w:space="708"/>
          <w:titlePg/>
          <w:docGrid w:linePitch="360"/>
        </w:sectPr>
      </w:pPr>
      <w:r>
        <w:rPr>
          <w:b w:val="0"/>
          <w:szCs w:val="24"/>
        </w:rPr>
        <w:t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Красноборского городского поселения Тосненского района Ленинградской области.</w:t>
      </w:r>
    </w:p>
    <w:tbl>
      <w:tblPr>
        <w:tblpPr w:leftFromText="180" w:rightFromText="180" w:vertAnchor="text" w:horzAnchor="margin" w:tblpXSpec="center" w:tblpY="170"/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1577"/>
        <w:gridCol w:w="2177"/>
        <w:gridCol w:w="1244"/>
        <w:gridCol w:w="1109"/>
        <w:gridCol w:w="1109"/>
        <w:gridCol w:w="20"/>
        <w:gridCol w:w="52"/>
        <w:gridCol w:w="885"/>
        <w:gridCol w:w="152"/>
        <w:gridCol w:w="951"/>
        <w:gridCol w:w="155"/>
        <w:gridCol w:w="11"/>
        <w:gridCol w:w="836"/>
        <w:gridCol w:w="396"/>
        <w:gridCol w:w="20"/>
        <w:gridCol w:w="241"/>
        <w:gridCol w:w="293"/>
        <w:gridCol w:w="672"/>
        <w:gridCol w:w="152"/>
        <w:gridCol w:w="26"/>
        <w:gridCol w:w="663"/>
        <w:gridCol w:w="1103"/>
      </w:tblGrid>
      <w:tr w:rsidR="00F0578D">
        <w:trPr>
          <w:trHeight w:val="1012"/>
        </w:trPr>
        <w:tc>
          <w:tcPr>
            <w:tcW w:w="5000" w:type="pct"/>
            <w:gridSpan w:val="23"/>
            <w:shd w:val="clear" w:color="auto" w:fill="auto"/>
            <w:vAlign w:val="bottom"/>
          </w:tcPr>
          <w:p w:rsidR="00F0578D" w:rsidRDefault="00F0578D">
            <w:pPr>
              <w:ind w:left="-48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0578D" w:rsidRDefault="009D5176">
            <w:pPr>
              <w:ind w:left="-182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Финансирование мероприятий муниципальной программы</w:t>
            </w:r>
          </w:p>
          <w:p w:rsidR="00F0578D" w:rsidRDefault="009D5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"Развитие и поддержка малого и среднего предпринимательства в Красноборском городском поселении Тосненского района Ленинградской области"</w:t>
            </w:r>
          </w:p>
        </w:tc>
      </w:tr>
      <w:tr w:rsidR="00F0578D">
        <w:trPr>
          <w:trHeight w:val="421"/>
        </w:trPr>
        <w:tc>
          <w:tcPr>
            <w:tcW w:w="180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</w:tr>
      <w:tr w:rsidR="00F0578D">
        <w:trPr>
          <w:trHeight w:val="59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№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Комплекс процес</w:t>
            </w:r>
            <w:r w:rsidR="00171C99">
              <w:rPr>
                <w:color w:val="000000"/>
                <w:sz w:val="22"/>
                <w:szCs w:val="24"/>
              </w:rPr>
              <w:t>с</w:t>
            </w:r>
            <w:r>
              <w:rPr>
                <w:color w:val="000000"/>
                <w:sz w:val="22"/>
                <w:szCs w:val="24"/>
              </w:rPr>
              <w:t>ных мероприятий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Мероприятия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Срок исполнения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Всего (тыс.</w:t>
            </w:r>
          </w:p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руб)</w:t>
            </w:r>
          </w:p>
        </w:tc>
        <w:tc>
          <w:tcPr>
            <w:tcW w:w="1204" w:type="pct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Объем финансирования по годам (тыс. руб.)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Ответственный за выполнение мероприятия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Планируемые результаты выполнения мероприятий</w:t>
            </w:r>
          </w:p>
        </w:tc>
      </w:tr>
      <w:tr w:rsidR="00F0578D">
        <w:trPr>
          <w:trHeight w:val="86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3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ind w:left="-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  <w:gridSpan w:val="3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1565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F0578D">
            <w:pPr>
              <w:rPr>
                <w:color w:val="000000"/>
                <w:sz w:val="24"/>
                <w:szCs w:val="24"/>
              </w:rPr>
            </w:pPr>
          </w:p>
        </w:tc>
      </w:tr>
      <w:tr w:rsidR="00F0578D">
        <w:trPr>
          <w:trHeight w:val="42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78D" w:rsidRDefault="00F057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" "Развитие и поддержка малого и среднего предпринимательства"</w:t>
            </w:r>
          </w:p>
        </w:tc>
      </w:tr>
      <w:tr w:rsidR="00F0578D">
        <w:trPr>
          <w:trHeight w:val="4812"/>
        </w:trPr>
        <w:tc>
          <w:tcPr>
            <w:tcW w:w="180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1.</w:t>
            </w:r>
          </w:p>
        </w:tc>
        <w:tc>
          <w:tcPr>
            <w:tcW w:w="549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 w:rsidP="00171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Комплекс процессных мероприятий "Информационная, консультационная поддержка субъектов малого и среднего предпринимательства"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Мероприятия:</w:t>
            </w:r>
          </w:p>
          <w:p w:rsidR="00F0578D" w:rsidRDefault="009D3F29" w:rsidP="00171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Субсидии некоммерческим организациям в целях</w:t>
            </w:r>
            <w:r w:rsidR="009D5176">
              <w:rPr>
                <w:color w:val="000000"/>
                <w:sz w:val="22"/>
                <w:szCs w:val="24"/>
              </w:rPr>
              <w:t xml:space="preserve"> </w:t>
            </w:r>
            <w:r w:rsidR="00171C99">
              <w:rPr>
                <w:color w:val="000000"/>
                <w:sz w:val="22"/>
                <w:szCs w:val="24"/>
              </w:rPr>
              <w:t>и</w:t>
            </w:r>
            <w:r w:rsidR="009D5176">
              <w:rPr>
                <w:color w:val="000000"/>
                <w:sz w:val="22"/>
                <w:szCs w:val="24"/>
              </w:rPr>
              <w:t>нформационно</w:t>
            </w:r>
            <w:r>
              <w:rPr>
                <w:color w:val="000000"/>
                <w:sz w:val="22"/>
                <w:szCs w:val="24"/>
              </w:rPr>
              <w:t xml:space="preserve">й и </w:t>
            </w:r>
            <w:r w:rsidR="009D5176">
              <w:rPr>
                <w:color w:val="000000"/>
                <w:sz w:val="22"/>
                <w:szCs w:val="24"/>
              </w:rPr>
              <w:t>консультационн</w:t>
            </w:r>
            <w:r>
              <w:rPr>
                <w:color w:val="000000"/>
                <w:sz w:val="22"/>
                <w:szCs w:val="24"/>
              </w:rPr>
              <w:t>ой</w:t>
            </w:r>
            <w:r w:rsidR="009D5176">
              <w:rPr>
                <w:color w:val="000000"/>
                <w:sz w:val="22"/>
                <w:szCs w:val="24"/>
              </w:rPr>
              <w:t xml:space="preserve"> поддержк</w:t>
            </w:r>
            <w:r>
              <w:rPr>
                <w:color w:val="000000"/>
                <w:sz w:val="22"/>
                <w:szCs w:val="24"/>
              </w:rPr>
              <w:t>и субъектов малого и среднего предпринимательства, развити</w:t>
            </w:r>
            <w:r w:rsidR="0076576F">
              <w:rPr>
                <w:color w:val="000000"/>
                <w:sz w:val="22"/>
                <w:szCs w:val="24"/>
              </w:rPr>
              <w:t xml:space="preserve">я </w:t>
            </w:r>
            <w:r w:rsidR="009D5176">
              <w:rPr>
                <w:color w:val="000000"/>
                <w:sz w:val="22"/>
                <w:szCs w:val="24"/>
              </w:rPr>
              <w:t xml:space="preserve"> </w:t>
            </w:r>
            <w:r w:rsidR="0076576F">
              <w:rPr>
                <w:color w:val="000000"/>
                <w:sz w:val="22"/>
                <w:szCs w:val="24"/>
              </w:rPr>
              <w:t>инфраструктуры поддержки малого и среднего предпринимательства</w:t>
            </w:r>
          </w:p>
        </w:tc>
        <w:tc>
          <w:tcPr>
            <w:tcW w:w="433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202</w:t>
            </w:r>
            <w:r w:rsidR="00F1565D">
              <w:rPr>
                <w:color w:val="000000"/>
                <w:sz w:val="22"/>
                <w:szCs w:val="24"/>
              </w:rPr>
              <w:t>4</w:t>
            </w:r>
            <w:r>
              <w:rPr>
                <w:color w:val="000000"/>
                <w:sz w:val="22"/>
                <w:szCs w:val="24"/>
              </w:rPr>
              <w:t>-202</w:t>
            </w:r>
            <w:r w:rsidR="00F1565D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386" w:type="pc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76576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60</w:t>
            </w:r>
            <w:r w:rsidR="009D5176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386" w:type="pct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76576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  <w:r w:rsidR="009D5176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385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76576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  <w:r w:rsidR="009D5176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433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8D" w:rsidRDefault="0076576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  <w:r w:rsidR="009D5176">
              <w:rPr>
                <w:color w:val="000000"/>
                <w:sz w:val="22"/>
                <w:szCs w:val="24"/>
              </w:rPr>
              <w:t>,0</w:t>
            </w:r>
          </w:p>
        </w:tc>
        <w:tc>
          <w:tcPr>
            <w:tcW w:w="480" w:type="pct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624" w:type="pct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8D" w:rsidRDefault="009D517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Предоставление консультационной помощи свыше 50 человек ежегодно</w:t>
            </w:r>
          </w:p>
        </w:tc>
      </w:tr>
    </w:tbl>
    <w:p w:rsidR="00F0578D" w:rsidRDefault="00F0578D">
      <w:pPr>
        <w:jc w:val="both"/>
        <w:rPr>
          <w:sz w:val="24"/>
          <w:szCs w:val="24"/>
        </w:rPr>
      </w:pPr>
    </w:p>
    <w:sectPr w:rsidR="00F0578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92" w:rsidRDefault="00F54692">
      <w:r>
        <w:separator/>
      </w:r>
    </w:p>
  </w:endnote>
  <w:endnote w:type="continuationSeparator" w:id="0">
    <w:p w:rsidR="00F54692" w:rsidRDefault="00F5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78D" w:rsidRDefault="009D5176">
    <w:pPr>
      <w:pStyle w:val="afd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92" w:rsidRDefault="00F54692">
      <w:r>
        <w:separator/>
      </w:r>
    </w:p>
  </w:footnote>
  <w:footnote w:type="continuationSeparator" w:id="0">
    <w:p w:rsidR="00F54692" w:rsidRDefault="00F5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79F2"/>
    <w:multiLevelType w:val="hybridMultilevel"/>
    <w:tmpl w:val="F6361E3A"/>
    <w:lvl w:ilvl="0" w:tplc="F872C19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2A509726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21B8EE3E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589A7012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DB6A2F92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57F614F4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206B6F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869ED096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7F8ED342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8D"/>
    <w:rsid w:val="000575C1"/>
    <w:rsid w:val="00171C99"/>
    <w:rsid w:val="003752EC"/>
    <w:rsid w:val="0076576F"/>
    <w:rsid w:val="009D3F29"/>
    <w:rsid w:val="009D5176"/>
    <w:rsid w:val="00A376DD"/>
    <w:rsid w:val="00B74838"/>
    <w:rsid w:val="00C23066"/>
    <w:rsid w:val="00C6688D"/>
    <w:rsid w:val="00F0578D"/>
    <w:rsid w:val="00F1565D"/>
    <w:rsid w:val="00F5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sz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Pr>
      <w:lang w:eastAsia="en-US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styleId="afc">
    <w:name w:val="Hyperlink"/>
    <w:basedOn w:val="a0"/>
    <w:rPr>
      <w:rFonts w:cs="Times New Roman"/>
      <w:color w:val="0000FF"/>
      <w:u w:val="single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/>
      <w:sz w:val="24"/>
      <w:szCs w:val="24"/>
    </w:rPr>
  </w:style>
  <w:style w:type="character" w:styleId="aff">
    <w:name w:val="page number"/>
    <w:basedOn w:val="a0"/>
    <w:uiPriority w:val="99"/>
    <w:rPr>
      <w:rFonts w:cs="Times New Roman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2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sz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Pr>
      <w:lang w:eastAsia="en-US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styleId="afc">
    <w:name w:val="Hyperlink"/>
    <w:basedOn w:val="a0"/>
    <w:rPr>
      <w:rFonts w:cs="Times New Roman"/>
      <w:color w:val="0000FF"/>
      <w:u w:val="single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/>
      <w:sz w:val="24"/>
      <w:szCs w:val="24"/>
    </w:rPr>
  </w:style>
  <w:style w:type="character" w:styleId="aff">
    <w:name w:val="page number"/>
    <w:basedOn w:val="a0"/>
    <w:uiPriority w:val="99"/>
    <w:rPr>
      <w:rFonts w:cs="Times New Roman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2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342B-3779-462B-86F0-B06C2289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Platonova</cp:lastModifiedBy>
  <cp:revision>2</cp:revision>
  <cp:lastPrinted>2023-12-20T11:24:00Z</cp:lastPrinted>
  <dcterms:created xsi:type="dcterms:W3CDTF">2023-12-20T11:25:00Z</dcterms:created>
  <dcterms:modified xsi:type="dcterms:W3CDTF">2023-12-20T11:25:00Z</dcterms:modified>
</cp:coreProperties>
</file>