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713321" w:rsidRPr="00D977F3" w:rsidRDefault="006844AA" w:rsidP="006844A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ПОСТАНОВЛЕНИЕ</w:t>
      </w:r>
    </w:p>
    <w:p w:rsidR="00713321" w:rsidRDefault="006844AA"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7740E">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sidR="00A50A95">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07740E" w:rsidRDefault="00884FFA" w:rsidP="0007740E">
      <w:pPr>
        <w:spacing w:after="0" w:line="240" w:lineRule="auto"/>
        <w:ind w:right="2551"/>
        <w:jc w:val="both"/>
        <w:rPr>
          <w:rFonts w:ascii="Times New Roman" w:eastAsia="Times New Roman" w:hAnsi="Times New Roman" w:cs="Times New Roman"/>
          <w:bCs/>
        </w:rPr>
      </w:pPr>
      <w:r w:rsidRPr="00B45243">
        <w:rPr>
          <w:rFonts w:ascii="Times New Roman" w:eastAsia="Times New Roman" w:hAnsi="Times New Roman" w:cs="Times New Roman"/>
        </w:rPr>
        <w:t>Об утверждении административного регламента по</w:t>
      </w:r>
      <w:r w:rsidR="00FB435C" w:rsidRPr="00B45243">
        <w:rPr>
          <w:rFonts w:ascii="Times New Roman" w:eastAsia="Times New Roman" w:hAnsi="Times New Roman" w:cs="Times New Roman"/>
        </w:rPr>
        <w:t xml:space="preserve"> предоставлению администрацией </w:t>
      </w:r>
      <w:r w:rsidRPr="00B45243">
        <w:rPr>
          <w:rFonts w:ascii="Times New Roman" w:eastAsia="Times New Roman" w:hAnsi="Times New Roman" w:cs="Times New Roman"/>
        </w:rPr>
        <w:t xml:space="preserve">Красноборского городского поселения Тосненского района Ленинградской области муниципальной услуги </w:t>
      </w:r>
      <w:r w:rsidR="0007740E" w:rsidRPr="0007740E">
        <w:rPr>
          <w:rFonts w:ascii="Times New Roman" w:eastAsia="Times New Roman" w:hAnsi="Times New Roman" w:cs="Times New Roman"/>
          <w:bCs/>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r w:rsidR="0007740E">
        <w:rPr>
          <w:rFonts w:ascii="Times New Roman" w:eastAsia="Times New Roman" w:hAnsi="Times New Roman" w:cs="Times New Roman"/>
          <w:bCs/>
        </w:rPr>
        <w:t>Красноборского городского поселения Тосненского района</w:t>
      </w:r>
      <w:r w:rsidR="0007740E" w:rsidRPr="0007740E">
        <w:rPr>
          <w:rFonts w:ascii="Times New Roman" w:eastAsia="Times New Roman" w:hAnsi="Times New Roman" w:cs="Times New Roman"/>
          <w:bCs/>
        </w:rPr>
        <w:t xml:space="preserve"> Ленинградской области» </w:t>
      </w:r>
    </w:p>
    <w:p w:rsidR="00713321" w:rsidRPr="00B45243" w:rsidRDefault="002706F7" w:rsidP="0007740E">
      <w:pPr>
        <w:spacing w:after="0" w:line="240" w:lineRule="auto"/>
        <w:ind w:right="-1"/>
        <w:rPr>
          <w:rFonts w:ascii="Times New Roman" w:eastAsia="Times New Roman" w:hAnsi="Times New Roman" w:cs="Times New Roman"/>
        </w:rPr>
      </w:pPr>
      <w:r w:rsidRPr="00B45243">
        <w:rPr>
          <w:rFonts w:ascii="Times New Roman" w:eastAsia="Times New Roman" w:hAnsi="Times New Roman" w:cs="Times New Roman"/>
          <w:bCs/>
        </w:rPr>
        <w:t>На основании Федерального закона от 27.0</w:t>
      </w:r>
      <w:r w:rsidR="0007740E">
        <w:rPr>
          <w:rFonts w:ascii="Times New Roman" w:eastAsia="Times New Roman" w:hAnsi="Times New Roman" w:cs="Times New Roman"/>
          <w:bCs/>
        </w:rPr>
        <w:t xml:space="preserve">7.2010 № 210-ФЗ "Об организации </w:t>
      </w:r>
      <w:r w:rsidRPr="00B45243">
        <w:rPr>
          <w:rFonts w:ascii="Times New Roman" w:eastAsia="Times New Roman" w:hAnsi="Times New Roman" w:cs="Times New Roman"/>
          <w:bCs/>
        </w:rPr>
        <w:t xml:space="preserve">предоставления государственных и муниципальных услуг", </w:t>
      </w:r>
      <w:r w:rsidRPr="00B45243">
        <w:rPr>
          <w:rFonts w:ascii="Times New Roman" w:eastAsia="Times New Roman" w:hAnsi="Times New Roman" w:cs="Times New Roman"/>
        </w:rPr>
        <w:t>Федерального закона от 06.10.2003 № 131-ФЗ «Об общих принципах организации местного самоуправления в Российской Федерации»,</w:t>
      </w:r>
      <w:r w:rsidRPr="00B45243">
        <w:rPr>
          <w:rFonts w:ascii="Times New Roman" w:eastAsia="Times New Roman" w:hAnsi="Times New Roman" w:cs="Times New Roman"/>
          <w:color w:val="000000"/>
        </w:rPr>
        <w:t xml:space="preserve"> </w:t>
      </w:r>
      <w:r w:rsidRPr="00B45243">
        <w:rPr>
          <w:rFonts w:ascii="Times New Roman" w:eastAsia="Times New Roman" w:hAnsi="Times New Roman" w:cs="Times New Roman"/>
        </w:rPr>
        <w:t>Устава Красноборского городского поселения Тосненского района Ленинградской области</w:t>
      </w:r>
    </w:p>
    <w:p w:rsidR="00884FFA" w:rsidRPr="00B45243" w:rsidRDefault="002706F7" w:rsidP="00BF284B">
      <w:pPr>
        <w:spacing w:after="120" w:line="240" w:lineRule="auto"/>
        <w:jc w:val="both"/>
        <w:rPr>
          <w:rFonts w:ascii="Times New Roman" w:eastAsia="Times New Roman" w:hAnsi="Times New Roman" w:cs="Times New Roman"/>
        </w:rPr>
      </w:pPr>
      <w:r w:rsidRPr="00B45243">
        <w:rPr>
          <w:rFonts w:ascii="Times New Roman" w:eastAsia="Times New Roman" w:hAnsi="Times New Roman" w:cs="Times New Roman"/>
          <w:color w:val="FF0000"/>
        </w:rPr>
        <w:t xml:space="preserve">   </w:t>
      </w:r>
      <w:r w:rsidR="00BF284B" w:rsidRPr="00B45243">
        <w:rPr>
          <w:rFonts w:ascii="Times New Roman" w:eastAsia="Times New Roman" w:hAnsi="Times New Roman" w:cs="Times New Roman"/>
          <w:color w:val="FF0000"/>
        </w:rPr>
        <w:t xml:space="preserve">        </w:t>
      </w:r>
      <w:r w:rsidR="00884FFA" w:rsidRPr="00B45243">
        <w:rPr>
          <w:rFonts w:ascii="Times New Roman" w:eastAsia="Times New Roman" w:hAnsi="Times New Roman" w:cs="Times New Roman"/>
        </w:rPr>
        <w:t>ПОСТАНОВЛЯЮ:</w:t>
      </w:r>
    </w:p>
    <w:p w:rsidR="00884FFA" w:rsidRPr="00B45243" w:rsidRDefault="0083081E" w:rsidP="0062112D">
      <w:pPr>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     </w:t>
      </w:r>
      <w:r w:rsidRPr="00B45243">
        <w:rPr>
          <w:rFonts w:ascii="Times New Roman" w:eastAsia="Times New Roman" w:hAnsi="Times New Roman" w:cs="Times New Roman"/>
        </w:rPr>
        <w:tab/>
      </w:r>
      <w:r w:rsidR="002706F7" w:rsidRPr="00B45243">
        <w:rPr>
          <w:rFonts w:ascii="Times New Roman" w:eastAsia="Times New Roman" w:hAnsi="Times New Roman" w:cs="Times New Roman"/>
        </w:rPr>
        <w:t xml:space="preserve"> 1.</w:t>
      </w:r>
      <w:r w:rsidR="00884FFA" w:rsidRPr="00B45243">
        <w:rPr>
          <w:rFonts w:ascii="Times New Roman" w:eastAsia="Times New Roman" w:hAnsi="Times New Roman" w:cs="Times New Roman"/>
        </w:rPr>
        <w:t xml:space="preserve">Утвердить </w:t>
      </w:r>
      <w:r w:rsidR="002706F7" w:rsidRPr="00B45243">
        <w:rPr>
          <w:rFonts w:ascii="Times New Roman" w:eastAsia="Times New Roman" w:hAnsi="Times New Roman" w:cs="Times New Roman"/>
        </w:rPr>
        <w:t>административный регламент</w:t>
      </w:r>
      <w:r w:rsidR="00884FFA" w:rsidRPr="00B45243">
        <w:rPr>
          <w:rFonts w:ascii="Times New Roman" w:eastAsia="Times New Roman" w:hAnsi="Times New Roman" w:cs="Times New Roman"/>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07740E" w:rsidRPr="0007740E">
        <w:rPr>
          <w:rFonts w:ascii="Times New Roman" w:eastAsia="Times New Roman" w:hAnsi="Times New Roman" w:cs="Times New Roman"/>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Красноборского городского поселения Тосненского района Ленинградской области» </w:t>
      </w:r>
      <w:r w:rsidR="00394851" w:rsidRPr="00B45243">
        <w:rPr>
          <w:rFonts w:ascii="Times New Roman" w:eastAsia="Times New Roman" w:hAnsi="Times New Roman" w:cs="Times New Roman"/>
        </w:rPr>
        <w:t xml:space="preserve">(далее - </w:t>
      </w:r>
      <w:r w:rsidR="002706F7" w:rsidRPr="00B45243">
        <w:rPr>
          <w:rFonts w:ascii="Times New Roman" w:eastAsia="Calibri" w:hAnsi="Times New Roman" w:cs="Times New Roman"/>
          <w:lang w:eastAsia="en-US"/>
        </w:rPr>
        <w:t>административный регламент</w:t>
      </w:r>
      <w:r w:rsidR="00394851" w:rsidRPr="00B45243">
        <w:rPr>
          <w:rFonts w:ascii="Times New Roman" w:eastAsia="Calibri" w:hAnsi="Times New Roman" w:cs="Times New Roman"/>
          <w:lang w:eastAsia="en-US"/>
        </w:rPr>
        <w:t>)</w:t>
      </w:r>
      <w:r w:rsidR="00394851" w:rsidRPr="00B45243">
        <w:rPr>
          <w:rFonts w:ascii="Times New Roman" w:eastAsia="Times New Roman" w:hAnsi="Times New Roman" w:cs="Times New Roman"/>
        </w:rPr>
        <w:t xml:space="preserve"> </w:t>
      </w:r>
      <w:r w:rsidR="00AE59C2" w:rsidRPr="00B45243">
        <w:rPr>
          <w:rFonts w:ascii="Times New Roman" w:eastAsia="Times New Roman" w:hAnsi="Times New Roman" w:cs="Times New Roman"/>
        </w:rPr>
        <w:t xml:space="preserve"> </w:t>
      </w:r>
      <w:r w:rsidR="00884FFA" w:rsidRPr="00B45243">
        <w:rPr>
          <w:rFonts w:ascii="Times New Roman" w:eastAsia="Times New Roman" w:hAnsi="Times New Roman" w:cs="Times New Roman"/>
        </w:rPr>
        <w:t xml:space="preserve">(Приложение). </w:t>
      </w:r>
    </w:p>
    <w:p w:rsidR="00CF44A1" w:rsidRPr="00B45243" w:rsidRDefault="00CF44A1" w:rsidP="0062112D">
      <w:pPr>
        <w:spacing w:after="0" w:line="240" w:lineRule="auto"/>
        <w:jc w:val="both"/>
        <w:rPr>
          <w:rFonts w:ascii="Times New Roman" w:eastAsia="Times New Roman" w:hAnsi="Times New Roman" w:cs="Times New Roman"/>
          <w:bCs/>
        </w:rPr>
      </w:pPr>
      <w:r w:rsidRPr="00B45243">
        <w:rPr>
          <w:rFonts w:ascii="Times New Roman" w:eastAsia="Times New Roman" w:hAnsi="Times New Roman" w:cs="Times New Roman"/>
        </w:rPr>
        <w:t xml:space="preserve">           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w:t>
      </w:r>
      <w:r w:rsidR="0007740E">
        <w:rPr>
          <w:rFonts w:ascii="Times New Roman" w:eastAsia="Times New Roman" w:hAnsi="Times New Roman" w:cs="Times New Roman"/>
        </w:rPr>
        <w:t xml:space="preserve"> области от 22.11.2023 № 522</w:t>
      </w:r>
      <w:r w:rsidRPr="00B45243">
        <w:rPr>
          <w:rFonts w:ascii="Times New Roman" w:eastAsia="Times New Roman" w:hAnsi="Times New Roman" w:cs="Times New Roman"/>
        </w:rPr>
        <w:t xml:space="preserve"> </w:t>
      </w:r>
      <w:r w:rsidR="0007740E" w:rsidRPr="0007740E">
        <w:rPr>
          <w:rFonts w:ascii="Times New Roman" w:eastAsia="Times New Roman" w:hAnsi="Times New Roman" w:cs="Times New Roman"/>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права на  размещение нестационарного торгового объекта на территории </w:t>
      </w:r>
      <w:bookmarkStart w:id="0" w:name="_GoBack"/>
      <w:r w:rsidR="0007740E" w:rsidRPr="0007740E">
        <w:rPr>
          <w:rFonts w:ascii="Times New Roman" w:eastAsia="Times New Roman" w:hAnsi="Times New Roman" w:cs="Times New Roman"/>
        </w:rPr>
        <w:t xml:space="preserve">муниципального образования Красноборского городского поселения Тосненского района </w:t>
      </w:r>
      <w:bookmarkEnd w:id="0"/>
      <w:r w:rsidR="0007740E" w:rsidRPr="0007740E">
        <w:rPr>
          <w:rFonts w:ascii="Times New Roman" w:eastAsia="Times New Roman" w:hAnsi="Times New Roman" w:cs="Times New Roman"/>
        </w:rPr>
        <w:t>Ленинградской области»</w:t>
      </w:r>
      <w:r w:rsidRPr="00B45243">
        <w:rPr>
          <w:rFonts w:ascii="Times New Roman" w:eastAsia="Times New Roman" w:hAnsi="Times New Roman" w:cs="Times New Roman"/>
          <w:bCs/>
        </w:rPr>
        <w:t>»</w:t>
      </w:r>
      <w:r w:rsidRPr="00B45243">
        <w:rPr>
          <w:rFonts w:ascii="Times New Roman" w:eastAsia="Times New Roman" w:hAnsi="Times New Roman" w:cs="Times New Roman"/>
        </w:rPr>
        <w:t xml:space="preserve">, постановление администрации Красноборского городского поселения Тосненского района Ленинградской области от </w:t>
      </w:r>
      <w:r w:rsidR="0007740E">
        <w:rPr>
          <w:rFonts w:ascii="Times New Roman" w:eastAsia="Times New Roman" w:hAnsi="Times New Roman" w:cs="Times New Roman"/>
        </w:rPr>
        <w:t>18.01.2024</w:t>
      </w:r>
      <w:r w:rsidR="006844AA">
        <w:rPr>
          <w:rFonts w:ascii="Times New Roman" w:eastAsia="Times New Roman" w:hAnsi="Times New Roman" w:cs="Times New Roman"/>
        </w:rPr>
        <w:t xml:space="preserve"> №25</w:t>
      </w:r>
      <w:r w:rsidRPr="00B45243">
        <w:rPr>
          <w:rFonts w:ascii="Times New Roman" w:eastAsia="Times New Roman" w:hAnsi="Times New Roman" w:cs="Times New Roman"/>
        </w:rPr>
        <w:t xml:space="preserve"> </w:t>
      </w:r>
      <w:r w:rsidR="006844AA" w:rsidRPr="006844AA">
        <w:rPr>
          <w:rFonts w:ascii="Times New Roman" w:eastAsia="Times New Roman" w:hAnsi="Times New Roman" w:cs="Times New Roman"/>
        </w:rPr>
        <w:t>О внесении изменений в административный регламент, утвержденный постановлением администрации № 522 от 22.11.2023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права на  размещение нестационарного торгового объекта на территории муниципального образования Красноборского городского поселения Тосненского района Ленинградской области»</w:t>
      </w:r>
      <w:r w:rsidR="006844AA">
        <w:rPr>
          <w:rFonts w:ascii="Times New Roman" w:eastAsia="Times New Roman" w:hAnsi="Times New Roman" w:cs="Times New Roman"/>
        </w:rPr>
        <w:t>,</w:t>
      </w:r>
      <w:r w:rsidRPr="00B45243">
        <w:rPr>
          <w:rFonts w:ascii="Times New Roman" w:eastAsia="Times New Roman" w:hAnsi="Times New Roman" w:cs="Times New Roman"/>
        </w:rPr>
        <w:t xml:space="preserve"> считать утратившими силу.</w:t>
      </w:r>
    </w:p>
    <w:p w:rsidR="00CD1239" w:rsidRPr="00B45243" w:rsidRDefault="00CF44A1" w:rsidP="002706F7">
      <w:pPr>
        <w:tabs>
          <w:tab w:val="left" w:pos="1134"/>
        </w:tabs>
        <w:spacing w:after="0" w:line="240" w:lineRule="auto"/>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           3</w:t>
      </w:r>
      <w:r w:rsidR="002706F7" w:rsidRPr="00B45243">
        <w:rPr>
          <w:rFonts w:ascii="Times New Roman" w:eastAsia="Calibri" w:hAnsi="Times New Roman" w:cs="Times New Roman"/>
          <w:lang w:eastAsia="en-US"/>
        </w:rPr>
        <w:t xml:space="preserve">.Опубликовать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002706F7" w:rsidRPr="00B45243">
          <w:rPr>
            <w:rStyle w:val="a6"/>
            <w:rFonts w:ascii="Times New Roman" w:eastAsia="Calibri" w:hAnsi="Times New Roman" w:cs="Times New Roman"/>
            <w:lang w:eastAsia="en-US"/>
          </w:rPr>
          <w:t>http://www.</w:t>
        </w:r>
        <w:r w:rsidR="002706F7" w:rsidRPr="00B45243">
          <w:rPr>
            <w:rStyle w:val="a6"/>
            <w:rFonts w:ascii="Times New Roman" w:eastAsia="Calibri" w:hAnsi="Times New Roman" w:cs="Times New Roman"/>
            <w:lang w:val="en-US" w:eastAsia="en-US"/>
          </w:rPr>
          <w:t>krbor</w:t>
        </w:r>
        <w:r w:rsidR="002706F7" w:rsidRPr="00B45243">
          <w:rPr>
            <w:rStyle w:val="a6"/>
            <w:rFonts w:ascii="Times New Roman" w:eastAsia="Calibri" w:hAnsi="Times New Roman" w:cs="Times New Roman"/>
            <w:lang w:eastAsia="en-US"/>
          </w:rPr>
          <w:t>.ru/</w:t>
        </w:r>
      </w:hyperlink>
      <w:r w:rsidR="002706F7" w:rsidRPr="00B45243">
        <w:rPr>
          <w:rFonts w:ascii="Times New Roman" w:eastAsia="Calibri" w:hAnsi="Times New Roman" w:cs="Times New Roman"/>
          <w:lang w:eastAsia="en-US"/>
        </w:rPr>
        <w:t>.</w:t>
      </w:r>
    </w:p>
    <w:p w:rsidR="00DE0173" w:rsidRPr="00B45243" w:rsidRDefault="005B7ED3" w:rsidP="0040779A">
      <w:pPr>
        <w:tabs>
          <w:tab w:val="left" w:pos="709"/>
          <w:tab w:val="left" w:pos="1134"/>
        </w:tabs>
        <w:spacing w:after="0" w:line="240" w:lineRule="auto"/>
        <w:jc w:val="both"/>
        <w:rPr>
          <w:rFonts w:ascii="Times New Roman" w:eastAsia="Times New Roman" w:hAnsi="Times New Roman" w:cs="Times New Roman"/>
        </w:rPr>
      </w:pPr>
      <w:r w:rsidRPr="00B45243">
        <w:rPr>
          <w:rFonts w:ascii="Times New Roman" w:eastAsia="Times New Roman" w:hAnsi="Times New Roman" w:cs="Times New Roman"/>
        </w:rPr>
        <w:t xml:space="preserve"> </w:t>
      </w:r>
      <w:r w:rsidR="00CF44A1" w:rsidRPr="00B45243">
        <w:rPr>
          <w:rFonts w:ascii="Times New Roman" w:eastAsia="Times New Roman" w:hAnsi="Times New Roman" w:cs="Times New Roman"/>
        </w:rPr>
        <w:t xml:space="preserve">          4</w:t>
      </w:r>
      <w:r w:rsidR="00DE0173" w:rsidRPr="00B45243">
        <w:rPr>
          <w:rFonts w:ascii="Times New Roman" w:eastAsia="Times New Roman" w:hAnsi="Times New Roman" w:cs="Times New Roman"/>
        </w:rPr>
        <w:t xml:space="preserve">. </w:t>
      </w:r>
      <w:r w:rsidR="008B4855" w:rsidRPr="00B45243">
        <w:rPr>
          <w:rFonts w:ascii="Times New Roman" w:eastAsia="Times New Roman" w:hAnsi="Times New Roman" w:cs="Times New Roman"/>
        </w:rPr>
        <w:t xml:space="preserve"> </w:t>
      </w:r>
      <w:r w:rsidR="00DE0173" w:rsidRPr="00B45243">
        <w:rPr>
          <w:rFonts w:ascii="Times New Roman" w:eastAsia="Times New Roman" w:hAnsi="Times New Roman" w:cs="Times New Roman"/>
        </w:rPr>
        <w:t xml:space="preserve">Настоящее постановление вступает в силу с момента </w:t>
      </w:r>
      <w:r w:rsidR="007E0ED7" w:rsidRPr="00B45243">
        <w:rPr>
          <w:rFonts w:ascii="Times New Roman" w:eastAsia="Times New Roman" w:hAnsi="Times New Roman" w:cs="Times New Roman"/>
        </w:rPr>
        <w:t>официального опубликования (обнародования)</w:t>
      </w:r>
      <w:r w:rsidR="00DE0173" w:rsidRPr="00B45243">
        <w:rPr>
          <w:rFonts w:ascii="Times New Roman" w:eastAsia="Times New Roman" w:hAnsi="Times New Roman" w:cs="Times New Roman"/>
        </w:rPr>
        <w:t>.</w:t>
      </w:r>
    </w:p>
    <w:p w:rsidR="002B58CB" w:rsidRPr="00B45243" w:rsidRDefault="00CD1239" w:rsidP="0040779A">
      <w:pPr>
        <w:tabs>
          <w:tab w:val="left" w:pos="1134"/>
        </w:tabs>
        <w:spacing w:after="0" w:line="240" w:lineRule="auto"/>
        <w:jc w:val="both"/>
        <w:rPr>
          <w:rFonts w:ascii="Times New Roman" w:eastAsia="Calibri" w:hAnsi="Times New Roman" w:cs="Times New Roman"/>
          <w:lang w:eastAsia="en-US"/>
        </w:rPr>
      </w:pPr>
      <w:r w:rsidRPr="00B45243">
        <w:rPr>
          <w:rFonts w:ascii="Times New Roman" w:eastAsia="Calibri" w:hAnsi="Times New Roman" w:cs="Times New Roman"/>
          <w:lang w:eastAsia="en-US"/>
        </w:rPr>
        <w:t xml:space="preserve">   </w:t>
      </w:r>
      <w:r w:rsidR="00CF44A1" w:rsidRPr="00B45243">
        <w:rPr>
          <w:rFonts w:ascii="Times New Roman" w:eastAsia="Calibri" w:hAnsi="Times New Roman" w:cs="Times New Roman"/>
          <w:lang w:eastAsia="en-US"/>
        </w:rPr>
        <w:t xml:space="preserve">        5</w:t>
      </w:r>
      <w:r w:rsidR="003D0169" w:rsidRPr="00B45243">
        <w:rPr>
          <w:rFonts w:ascii="Times New Roman" w:eastAsia="Calibri" w:hAnsi="Times New Roman" w:cs="Times New Roman"/>
          <w:lang w:eastAsia="en-US"/>
        </w:rPr>
        <w:t>.  Контроль за исполнением</w:t>
      </w:r>
      <w:r w:rsidRPr="00B45243">
        <w:rPr>
          <w:rFonts w:ascii="Times New Roman" w:eastAsia="Calibri" w:hAnsi="Times New Roman" w:cs="Times New Roman"/>
          <w:lang w:eastAsia="en-US"/>
        </w:rPr>
        <w:t xml:space="preserve"> настоящего постановления оставляю за собой.</w:t>
      </w:r>
      <w:r w:rsidR="0040779A" w:rsidRPr="00B45243">
        <w:rPr>
          <w:rFonts w:ascii="Times New Roman" w:eastAsia="Calibri" w:hAnsi="Times New Roman" w:cs="Times New Roman"/>
          <w:lang w:eastAsia="en-US"/>
        </w:rPr>
        <w:t xml:space="preserve">    </w:t>
      </w:r>
    </w:p>
    <w:p w:rsidR="002B58CB" w:rsidRPr="00B45243" w:rsidRDefault="002B58CB" w:rsidP="0040779A">
      <w:pPr>
        <w:tabs>
          <w:tab w:val="left" w:pos="1134"/>
        </w:tabs>
        <w:spacing w:after="0" w:line="240" w:lineRule="auto"/>
        <w:jc w:val="both"/>
        <w:rPr>
          <w:rFonts w:ascii="Times New Roman" w:eastAsia="Calibri" w:hAnsi="Times New Roman" w:cs="Times New Roman"/>
          <w:lang w:eastAsia="en-US"/>
        </w:rPr>
      </w:pPr>
    </w:p>
    <w:p w:rsidR="0040779A" w:rsidRPr="00B45243" w:rsidRDefault="0040779A" w:rsidP="0040779A">
      <w:pPr>
        <w:tabs>
          <w:tab w:val="left" w:pos="1134"/>
        </w:tabs>
        <w:spacing w:after="0" w:line="240" w:lineRule="auto"/>
        <w:jc w:val="both"/>
        <w:rPr>
          <w:rFonts w:ascii="Times New Roman" w:eastAsia="Times New Roman" w:hAnsi="Times New Roman" w:cs="Times New Roman"/>
        </w:rPr>
      </w:pPr>
      <w:r w:rsidRPr="00B45243">
        <w:rPr>
          <w:rFonts w:ascii="Times New Roman" w:eastAsia="Calibri" w:hAnsi="Times New Roman" w:cs="Times New Roman"/>
          <w:lang w:eastAsia="en-US"/>
        </w:rPr>
        <w:t xml:space="preserve">            </w:t>
      </w:r>
      <w:r w:rsidR="006B53F0" w:rsidRPr="00B45243">
        <w:rPr>
          <w:rFonts w:ascii="Times New Roman" w:eastAsia="Times New Roman" w:hAnsi="Times New Roman" w:cs="Times New Roman"/>
        </w:rPr>
        <w:t xml:space="preserve"> </w:t>
      </w:r>
    </w:p>
    <w:p w:rsidR="00713321" w:rsidRDefault="006844AA" w:rsidP="006844AA">
      <w:p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И.о.</w:t>
      </w:r>
      <w:r w:rsidR="002B58CB" w:rsidRPr="00B45243">
        <w:rPr>
          <w:rFonts w:ascii="Times New Roman" w:eastAsia="Times New Roman" w:hAnsi="Times New Roman" w:cs="Times New Roman"/>
        </w:rPr>
        <w:t xml:space="preserve"> </w:t>
      </w:r>
      <w:r>
        <w:rPr>
          <w:rFonts w:ascii="Times New Roman" w:eastAsia="Times New Roman" w:hAnsi="Times New Roman" w:cs="Times New Roman"/>
        </w:rPr>
        <w:t>г</w:t>
      </w:r>
      <w:r w:rsidR="00CD1239" w:rsidRPr="00B45243">
        <w:rPr>
          <w:rFonts w:ascii="Times New Roman" w:eastAsia="Times New Roman" w:hAnsi="Times New Roman" w:cs="Times New Roman"/>
        </w:rPr>
        <w:t>лава</w:t>
      </w:r>
      <w:r>
        <w:rPr>
          <w:rFonts w:ascii="Times New Roman" w:eastAsia="Times New Roman" w:hAnsi="Times New Roman" w:cs="Times New Roman"/>
        </w:rPr>
        <w:t>ы</w:t>
      </w:r>
      <w:r w:rsidR="00CD1239" w:rsidRPr="00B45243">
        <w:rPr>
          <w:rFonts w:ascii="Times New Roman" w:eastAsia="Times New Roman" w:hAnsi="Times New Roman" w:cs="Times New Roman"/>
        </w:rPr>
        <w:t xml:space="preserve">  администрации                                                 </w:t>
      </w:r>
      <w:r w:rsidR="002B58CB" w:rsidRPr="00B45243">
        <w:rPr>
          <w:rFonts w:ascii="Times New Roman" w:eastAsia="Times New Roman" w:hAnsi="Times New Roman" w:cs="Times New Roman"/>
        </w:rPr>
        <w:t xml:space="preserve">                           </w:t>
      </w:r>
      <w:r>
        <w:rPr>
          <w:rFonts w:ascii="Times New Roman" w:eastAsia="Times New Roman" w:hAnsi="Times New Roman" w:cs="Times New Roman"/>
        </w:rPr>
        <w:t>Д.Ю. Матвеев</w:t>
      </w:r>
    </w:p>
    <w:p w:rsidR="006844AA" w:rsidRPr="00B45243" w:rsidRDefault="006844AA" w:rsidP="006844AA">
      <w:pPr>
        <w:tabs>
          <w:tab w:val="left" w:pos="1134"/>
        </w:tabs>
        <w:spacing w:after="0" w:line="240" w:lineRule="auto"/>
        <w:jc w:val="both"/>
        <w:rPr>
          <w:rFonts w:ascii="Times New Roman" w:eastAsia="Times New Roman" w:hAnsi="Times New Roman" w:cs="Times New Roman"/>
        </w:rPr>
      </w:pPr>
    </w:p>
    <w:p w:rsidR="00D96638" w:rsidRPr="00B45243" w:rsidRDefault="00D96638" w:rsidP="00D96638">
      <w:pPr>
        <w:spacing w:after="0" w:line="240" w:lineRule="auto"/>
        <w:ind w:left="5664"/>
        <w:rPr>
          <w:rFonts w:ascii="Times New Roman" w:eastAsia="Times New Roman" w:hAnsi="Times New Roman" w:cs="Times New Roman"/>
        </w:rPr>
      </w:pPr>
      <w:r w:rsidRPr="00B45243">
        <w:rPr>
          <w:rFonts w:ascii="Times New Roman" w:eastAsia="Times New Roman" w:hAnsi="Times New Roman" w:cs="Times New Roman"/>
        </w:rPr>
        <w:lastRenderedPageBreak/>
        <w:t>Приложение                                                                                         к постановлению администрации                            Красноборского городского поселения Тосненского района Ленингра</w:t>
      </w:r>
      <w:r w:rsidR="00713321" w:rsidRPr="00B45243">
        <w:rPr>
          <w:rFonts w:ascii="Times New Roman" w:eastAsia="Times New Roman" w:hAnsi="Times New Roman" w:cs="Times New Roman"/>
        </w:rPr>
        <w:t xml:space="preserve">дской  </w:t>
      </w:r>
      <w:r w:rsidR="00F21EA0" w:rsidRPr="00B45243">
        <w:rPr>
          <w:rFonts w:ascii="Times New Roman" w:eastAsia="Times New Roman" w:hAnsi="Times New Roman" w:cs="Times New Roman"/>
        </w:rPr>
        <w:t xml:space="preserve"> области  </w:t>
      </w:r>
      <w:r w:rsidRPr="00B45243">
        <w:rPr>
          <w:rFonts w:ascii="Times New Roman" w:eastAsia="Times New Roman" w:hAnsi="Times New Roman" w:cs="Times New Roman"/>
        </w:rPr>
        <w:t>от</w:t>
      </w:r>
      <w:r w:rsidR="00CF44A1" w:rsidRPr="00B45243">
        <w:rPr>
          <w:rFonts w:ascii="Times New Roman" w:eastAsia="Times New Roman" w:hAnsi="Times New Roman" w:cs="Times New Roman"/>
        </w:rPr>
        <w:t xml:space="preserve"> </w:t>
      </w:r>
      <w:r w:rsidR="006844AA">
        <w:rPr>
          <w:rFonts w:ascii="Times New Roman" w:eastAsia="Times New Roman" w:hAnsi="Times New Roman" w:cs="Times New Roman"/>
        </w:rPr>
        <w:t xml:space="preserve">               </w:t>
      </w:r>
      <w:r w:rsidRPr="00B45243">
        <w:rPr>
          <w:rFonts w:ascii="Times New Roman" w:eastAsia="Times New Roman" w:hAnsi="Times New Roman" w:cs="Times New Roman"/>
        </w:rPr>
        <w:t>№</w:t>
      </w:r>
      <w:r w:rsidR="005B7ED3" w:rsidRPr="00B45243">
        <w:rPr>
          <w:rFonts w:ascii="Times New Roman" w:eastAsia="Times New Roman" w:hAnsi="Times New Roman" w:cs="Times New Roman"/>
        </w:rPr>
        <w:t xml:space="preserve"> </w:t>
      </w:r>
    </w:p>
    <w:p w:rsidR="00D96638" w:rsidRPr="00B45243" w:rsidRDefault="00D96638" w:rsidP="00D96638">
      <w:pPr>
        <w:spacing w:after="0" w:line="240" w:lineRule="auto"/>
        <w:ind w:left="5664"/>
        <w:rPr>
          <w:rFonts w:ascii="Times New Roman" w:eastAsia="Times New Roman" w:hAnsi="Times New Roman" w:cs="Times New Roman"/>
        </w:rPr>
      </w:pPr>
    </w:p>
    <w:p w:rsidR="00D96638" w:rsidRPr="00B45243" w:rsidRDefault="00D96638" w:rsidP="00D96638">
      <w:pPr>
        <w:spacing w:after="0" w:line="240" w:lineRule="auto"/>
        <w:ind w:left="5664"/>
        <w:rPr>
          <w:rFonts w:ascii="Times New Roman" w:eastAsia="Times New Roman" w:hAnsi="Times New Roman" w:cs="Times New Roman"/>
        </w:rPr>
      </w:pPr>
    </w:p>
    <w:p w:rsidR="00D96638" w:rsidRPr="00B45243" w:rsidRDefault="00D96638" w:rsidP="00D96638">
      <w:pPr>
        <w:spacing w:after="0" w:line="240" w:lineRule="auto"/>
        <w:ind w:left="5664"/>
        <w:rPr>
          <w:rFonts w:ascii="Times New Roman" w:eastAsia="Times New Roman" w:hAnsi="Times New Roman" w:cs="Times New Roman"/>
        </w:rPr>
      </w:pPr>
    </w:p>
    <w:p w:rsidR="00D96638" w:rsidRPr="00B45243" w:rsidRDefault="002706F7" w:rsidP="00D96638">
      <w:pPr>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АДМИНИСТРАТИВНЫЙ РЕГЛАМЕНТ</w:t>
      </w:r>
    </w:p>
    <w:p w:rsidR="00D96638" w:rsidRPr="00B4524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rPr>
      </w:pPr>
      <w:r w:rsidRPr="00B45243">
        <w:rPr>
          <w:rFonts w:ascii="Times New Roman" w:eastAsia="Times New Roman" w:hAnsi="Times New Roman" w:cs="Times New Roman"/>
          <w:b/>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Pr="00B45243" w:rsidRDefault="006844AA" w:rsidP="00D96638">
      <w:pPr>
        <w:widowControl w:val="0"/>
        <w:autoSpaceDE w:val="0"/>
        <w:autoSpaceDN w:val="0"/>
        <w:adjustRightInd w:val="0"/>
        <w:spacing w:after="0" w:line="240" w:lineRule="auto"/>
        <w:jc w:val="center"/>
        <w:rPr>
          <w:rFonts w:ascii="Times New Roman" w:eastAsia="Times New Roman" w:hAnsi="Times New Roman" w:cs="Times New Roman"/>
          <w:b/>
          <w:bCs/>
        </w:rPr>
      </w:pPr>
      <w:r w:rsidRPr="006844AA">
        <w:rPr>
          <w:rFonts w:ascii="Times New Roman" w:eastAsia="Times New Roman" w:hAnsi="Times New Roman" w:cs="Times New Roman"/>
          <w:b/>
          <w:bCs/>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Красноборского городского поселения Тосненского района Ленинградской области»</w:t>
      </w:r>
    </w:p>
    <w:p w:rsidR="005B7ED3" w:rsidRPr="00B45243" w:rsidRDefault="005B7ED3" w:rsidP="00D96638">
      <w:pPr>
        <w:widowControl w:val="0"/>
        <w:autoSpaceDE w:val="0"/>
        <w:autoSpaceDN w:val="0"/>
        <w:adjustRightInd w:val="0"/>
        <w:spacing w:after="0" w:line="240" w:lineRule="auto"/>
        <w:jc w:val="center"/>
        <w:rPr>
          <w:rFonts w:ascii="Times New Roman" w:hAnsi="Times New Roman" w:cs="Times New Roman"/>
        </w:rPr>
      </w:pPr>
    </w:p>
    <w:p w:rsidR="00CF44A1" w:rsidRPr="00B45243" w:rsidRDefault="00CF44A1" w:rsidP="00CF44A1">
      <w:pPr>
        <w:widowControl w:val="0"/>
        <w:autoSpaceDE w:val="0"/>
        <w:autoSpaceDN w:val="0"/>
        <w:adjustRightInd w:val="0"/>
        <w:spacing w:after="0" w:line="240" w:lineRule="auto"/>
        <w:jc w:val="center"/>
        <w:outlineLvl w:val="1"/>
        <w:rPr>
          <w:rFonts w:ascii="Times New Roman" w:hAnsi="Times New Roman" w:cs="Times New Roman"/>
        </w:rPr>
      </w:pPr>
      <w:bookmarkStart w:id="1" w:name="Par43"/>
      <w:bookmarkEnd w:id="1"/>
      <w:r w:rsidRPr="00B45243">
        <w:rPr>
          <w:rFonts w:ascii="Times New Roman" w:hAnsi="Times New Roman" w:cs="Times New Roman"/>
        </w:rPr>
        <w:t>1. Общие положения</w:t>
      </w:r>
    </w:p>
    <w:p w:rsidR="00CF44A1" w:rsidRPr="00B45243" w:rsidRDefault="00CF44A1" w:rsidP="00CF44A1">
      <w:pPr>
        <w:widowControl w:val="0"/>
        <w:autoSpaceDE w:val="0"/>
        <w:autoSpaceDN w:val="0"/>
        <w:adjustRightInd w:val="0"/>
        <w:spacing w:after="0" w:line="240" w:lineRule="auto"/>
        <w:jc w:val="center"/>
        <w:rPr>
          <w:rFonts w:ascii="Times New Roman" w:hAnsi="Times New Roman" w:cs="Times New Roman"/>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bookmarkStart w:id="2" w:name="Par45"/>
      <w:bookmarkEnd w:id="2"/>
      <w:r w:rsidRPr="006844AA">
        <w:rPr>
          <w:rFonts w:ascii="Times New Roman" w:eastAsia="Times New Roman" w:hAnsi="Times New Roman" w:cs="Times New Roman"/>
          <w:sz w:val="28"/>
          <w:szCs w:val="28"/>
          <w:lang w:eastAsia="ar-SA"/>
        </w:rPr>
        <w:t xml:space="preserve">1.1. </w:t>
      </w:r>
      <w:r w:rsidRPr="006844AA">
        <w:rPr>
          <w:rFonts w:ascii="Times New Roman" w:eastAsia="Times New Roman" w:hAnsi="Times New Roman" w:cs="Times New Roman"/>
          <w:lang w:eastAsia="ar-SA"/>
        </w:rPr>
        <w:t>Регламент устанавливает порядок и стандарт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1.2. Заявителями, имеющими право на получение муниципальной услуги, являются: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индивидуальные предприниматели (далее – заявители).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Представлять интересы заявителя имеют право: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от имени физических лиц (самозанятых):</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представители, действующие в силу полномочий, основанных на доверенности или договоре;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от имени юридических лиц:</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лица, действующие в соответствии с законом или учредительными документами от имени юридического лица без доверенности;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представители юридических лиц в силу полномочий на основании доверенности или договора;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от имени индивидуальных предпринимателей: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представители, действующие в силу полномочий, основанных на доверенности или договоре.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на сайте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Стандарт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2.1. Полное наименование муниципальной услуги: </w:t>
      </w:r>
      <w:r w:rsidRPr="006844AA">
        <w:rPr>
          <w:rFonts w:ascii="Times New Roman" w:eastAsia="Times New Roman" w:hAnsi="Times New Roman" w:cs="Times New Roman"/>
          <w:b/>
          <w:lang w:eastAsia="ar-SA"/>
        </w:rPr>
        <w:t>«</w:t>
      </w:r>
      <w:r w:rsidRPr="006844AA">
        <w:rPr>
          <w:rFonts w:ascii="Times New Roman" w:eastAsia="Times New Roman" w:hAnsi="Times New Roman" w:cs="Times New Roman"/>
          <w:lang w:eastAsia="ar-SA"/>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r w:rsidR="00C449FB">
        <w:rPr>
          <w:rFonts w:ascii="Times New Roman" w:eastAsia="Times New Roman" w:hAnsi="Times New Roman" w:cs="Times New Roman"/>
          <w:lang w:eastAsia="ar-SA"/>
        </w:rPr>
        <w:t>Красноборского городского поселения Тосненского района Ленинградской области</w:t>
      </w:r>
      <w:r w:rsidRPr="006844AA">
        <w:rPr>
          <w:rFonts w:ascii="Times New Roman" w:eastAsia="Times New Roman" w:hAnsi="Times New Roman" w:cs="Times New Roman"/>
          <w:lang w:eastAsia="ar-SA"/>
        </w:rPr>
        <w:t xml:space="preserve"> Ленинградской области».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2.2. Муниципальную услугу предоставляет: </w:t>
      </w:r>
      <w:r w:rsidR="00C449FB">
        <w:rPr>
          <w:rFonts w:ascii="Times New Roman" w:eastAsia="Times New Roman" w:hAnsi="Times New Roman" w:cs="Times New Roman"/>
          <w:lang w:eastAsia="ar-SA"/>
        </w:rPr>
        <w:t>Администрация Красноборского городского поселения Тосненского района Ленинградской области</w:t>
      </w:r>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lastRenderedPageBreak/>
        <w:t xml:space="preserve">                                                                           (Администрация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Заявление на получение муниципальной услуги с комплектом документов принимается: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при личной явке: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без личной явки: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6844AA">
        <w:rPr>
          <w:rFonts w:ascii="Times New Roman" w:eastAsia="Times New Roman" w:hAnsi="Times New Roman" w:cs="Times New Roman"/>
          <w:lang w:val="en-US" w:eastAsia="ar-SA"/>
        </w:rPr>
        <w:t>https</w:t>
      </w:r>
      <w:r w:rsidRPr="006844AA">
        <w:rPr>
          <w:rFonts w:ascii="Times New Roman" w:eastAsia="Times New Roman" w:hAnsi="Times New Roman" w:cs="Times New Roman"/>
          <w:lang w:eastAsia="ar-SA"/>
        </w:rPr>
        <w:t>://</w:t>
      </w:r>
      <w:r w:rsidRPr="006844AA">
        <w:rPr>
          <w:rFonts w:ascii="Times New Roman" w:eastAsia="Times New Roman" w:hAnsi="Times New Roman" w:cs="Times New Roman"/>
          <w:lang w:val="en-US" w:eastAsia="ar-SA"/>
        </w:rPr>
        <w:t>ssmsp</w:t>
      </w:r>
      <w:r w:rsidRPr="006844AA">
        <w:rPr>
          <w:rFonts w:ascii="Times New Roman" w:eastAsia="Times New Roman" w:hAnsi="Times New Roman" w:cs="Times New Roman"/>
          <w:lang w:eastAsia="ar-SA"/>
        </w:rPr>
        <w:t>.</w:t>
      </w:r>
      <w:r w:rsidRPr="006844AA">
        <w:rPr>
          <w:rFonts w:ascii="Times New Roman" w:eastAsia="Times New Roman" w:hAnsi="Times New Roman" w:cs="Times New Roman"/>
          <w:lang w:val="en-US" w:eastAsia="ar-SA"/>
        </w:rPr>
        <w:t>lenreg</w:t>
      </w:r>
      <w:r w:rsidRPr="006844AA">
        <w:rPr>
          <w:rFonts w:ascii="Times New Roman" w:eastAsia="Times New Roman" w:hAnsi="Times New Roman" w:cs="Times New Roman"/>
          <w:lang w:eastAsia="ar-SA"/>
        </w:rPr>
        <w:t>.</w:t>
      </w:r>
      <w:r w:rsidRPr="006844AA">
        <w:rPr>
          <w:rFonts w:ascii="Times New Roman" w:eastAsia="Times New Roman" w:hAnsi="Times New Roman" w:cs="Times New Roman"/>
          <w:lang w:val="en-US" w:eastAsia="ar-SA"/>
        </w:rPr>
        <w:t>ru</w:t>
      </w:r>
      <w:r w:rsidRPr="006844AA">
        <w:rPr>
          <w:rFonts w:ascii="Times New Roman" w:eastAsia="Times New Roman" w:hAnsi="Times New Roman" w:cs="Times New Roman"/>
          <w:lang w:eastAsia="ar-SA"/>
        </w:rPr>
        <w:t>/) (далее –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Заявитель имеет право записаться на прием для подачи заявления о предоставлении услуги следующими способами: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по телефону –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посредством сайта ОМСУ –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Для записи заявитель выбирает любые свободные для приема дату и время в пределах установленного в ОМСУ графика приема заявителей.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2.3. Результатом предоставления муниципальной услуги является:</w:t>
      </w:r>
    </w:p>
    <w:p w:rsidR="006844AA" w:rsidRPr="006844AA" w:rsidRDefault="006844AA" w:rsidP="006844A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 уведомление о включении нестационарного объекта в схему размещения нестационарных торговых объектов;</w:t>
      </w:r>
    </w:p>
    <w:p w:rsidR="006844AA" w:rsidRPr="006844AA" w:rsidRDefault="006844AA" w:rsidP="006844A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 уведомление об отказе во включении нестационарного торгового объекта в схему размещения нестационарных торговых объектов.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Результат предоставления муниципальной услуги (в соответствии со способом, указанным заявителем при подаче заявления и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при личной явке: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без личной явки: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электронной форме через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2.4. Срок предоставления муниципальной услуги составляет </w:t>
      </w:r>
      <w:r w:rsidRPr="006844AA">
        <w:rPr>
          <w:rFonts w:ascii="Times New Roman" w:eastAsia="Times New Roman" w:hAnsi="Times New Roman" w:cs="Times New Roman"/>
          <w:lang w:eastAsia="en-US"/>
        </w:rPr>
        <w:t>не более 15 рабочих дней</w:t>
      </w:r>
      <w:r w:rsidRPr="006844AA">
        <w:rPr>
          <w:rFonts w:ascii="Times New Roman" w:eastAsia="Times New Roman" w:hAnsi="Times New Roman" w:cs="Times New Roman"/>
          <w:lang w:eastAsia="ar-SA"/>
        </w:rPr>
        <w:t xml:space="preserve"> с даты поступления (регистрации) заявления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6844AA">
        <w:rPr>
          <w:rFonts w:ascii="Times New Roman" w:eastAsia="Times New Roman" w:hAnsi="Times New Roman" w:cs="Times New Roman"/>
          <w:lang w:eastAsia="en-US"/>
        </w:rPr>
        <w:t>не более 45 рабочих дней</w:t>
      </w:r>
      <w:r w:rsidRPr="006844AA">
        <w:rPr>
          <w:rFonts w:ascii="Times New Roman" w:eastAsia="Times New Roman" w:hAnsi="Times New Roman" w:cs="Times New Roman"/>
          <w:lang w:eastAsia="ar-SA"/>
        </w:rPr>
        <w:t xml:space="preserve"> с даты поступления (регистрации) заявления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6844AA">
        <w:rPr>
          <w:rFonts w:ascii="Times New Roman" w:eastAsia="Times New Roman" w:hAnsi="Times New Roman" w:cs="Times New Roman"/>
          <w:lang w:eastAsia="en-US"/>
        </w:rPr>
        <w:t>не более 25 рабочих дней</w:t>
      </w:r>
      <w:r w:rsidRPr="006844AA">
        <w:rPr>
          <w:rFonts w:ascii="Times New Roman" w:eastAsia="Times New Roman" w:hAnsi="Times New Roman" w:cs="Times New Roman"/>
          <w:lang w:eastAsia="ar-SA"/>
        </w:rPr>
        <w:t xml:space="preserve"> с даты поступления (регистрации) заявления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w:t>
      </w:r>
      <w:r w:rsidRPr="006844AA">
        <w:rPr>
          <w:rFonts w:ascii="Times New Roman" w:eastAsia="Times New Roman" w:hAnsi="Times New Roman" w:cs="Times New Roman"/>
          <w:lang w:eastAsia="ar-SA"/>
        </w:rPr>
        <w:lastRenderedPageBreak/>
        <w:t>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2.5. Правовые основания для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0" w:tgtFrame="_blank" w:history="1">
        <w:r w:rsidR="004705D6" w:rsidRPr="004705D6">
          <w:rPr>
            <w:rStyle w:val="a6"/>
            <w:rFonts w:ascii="Times New Roman" w:eastAsia="Times New Roman" w:hAnsi="Times New Roman" w:cs="Times New Roman"/>
            <w:lang w:eastAsia="ar-SA"/>
          </w:rPr>
          <w:t>https://vk.com/club195056152 </w:t>
        </w:r>
      </w:hyperlink>
      <w:r w:rsidR="004705D6" w:rsidRPr="004705D6">
        <w:rPr>
          <w:rFonts w:ascii="Times New Roman" w:eastAsia="Times New Roman" w:hAnsi="Times New Roman" w:cs="Times New Roman"/>
          <w:lang w:eastAsia="ar-SA"/>
        </w:rPr>
        <w:t>   </w:t>
      </w:r>
      <w:r w:rsidRPr="006844AA">
        <w:rPr>
          <w:rFonts w:ascii="Times New Roman" w:eastAsia="Times New Roman" w:hAnsi="Times New Roman" w:cs="Times New Roman"/>
          <w:lang w:eastAsia="ar-SA"/>
        </w:rPr>
        <w:t>и в Реестре: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Федеральный закон от 28.12.2009 № 381-ФЗ «Об основах государственного регулирования торговой деятельности в Российской Федерации»;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844AA" w:rsidRPr="006844AA" w:rsidRDefault="006844AA" w:rsidP="006844A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6844AA" w:rsidRPr="006844AA" w:rsidRDefault="006844AA" w:rsidP="006844A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lastRenderedPageBreak/>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rsidR="006844AA" w:rsidRPr="006844AA" w:rsidRDefault="006844AA" w:rsidP="006844AA">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2.7.1. Заявитель вправе представить документы (сведения), указанные в пункте 2.7 настоящего регламента, по собственной инициативе.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en-US"/>
        </w:rPr>
        <w:t xml:space="preserve">2.7.2. </w:t>
      </w:r>
      <w:r w:rsidRPr="006844AA">
        <w:rPr>
          <w:rFonts w:ascii="Times New Roman" w:eastAsia="Times New Roman" w:hAnsi="Times New Roman" w:cs="Times New Roman"/>
          <w:lang w:eastAsia="ar-SA"/>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2.7.3. При предоставлении муниципальной услуги запрещается требовать от Заявителя: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w:t>
      </w:r>
      <w:r w:rsidRPr="006844AA">
        <w:rPr>
          <w:rFonts w:ascii="Times New Roman" w:eastAsia="Times New Roman" w:hAnsi="Times New Roman" w:cs="Times New Roman"/>
          <w:lang w:eastAsia="ar-SA"/>
        </w:rPr>
        <w:lastRenderedPageBreak/>
        <w:t>соответствующей услуги, а также предоставлять его заявителю с использованием ГИС ЛО и уведомлять заявителя о проведенных мероприятиях.</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Основания для приостановления предоставления муниципальной услуги не предусмотрены.</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2.9. Исчерпывающий перечень оснований для отказа в приеме документов, необходимых для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1) нарушен срок подачи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2) заявление подано лицом, не уполномоченным на осуществление таких действий;</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4) заявление на получение услуги оформлено не в соответствии с административным регламентом;</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5) представленные заявителем документы не отвечают требованиям, установленным административным регламентом;</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6) заявление с комплектом документов подписаны недействительной электронной подписью;</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7) представленные заявителем документы недействительны/указанные в заявлении сведения недостоверны;</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8) предмет запроса не регламентируется законодательством в рамках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9) отсутствие права на предоставление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 xml:space="preserve">2.10. Исчерпывающий перечень оснований для отказа в предоставлении </w:t>
      </w:r>
      <w:r w:rsidRPr="006844AA">
        <w:rPr>
          <w:rFonts w:ascii="Times New Roman" w:eastAsia="Times New Roman" w:hAnsi="Times New Roman" w:cs="Times New Roman"/>
          <w:lang w:eastAsia="ar-SA"/>
        </w:rPr>
        <w:t>муниципальной</w:t>
      </w:r>
      <w:r w:rsidRPr="006844AA">
        <w:rPr>
          <w:rFonts w:ascii="Times New Roman" w:eastAsia="Times New Roman" w:hAnsi="Times New Roman" w:cs="Times New Roman"/>
        </w:rPr>
        <w:t xml:space="preserve">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земельный участок, на котором предлагается разместить нестационарный торговый объект, предоставлен гражданину или юридическому лицу;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Муниципальная услуга предоставляется бесплатно.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2.13. Срок регистрации запроса (заявления) заявителя о предоставлении муниципальной услуги составляет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при личном обращении – в день поступления запроса;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lastRenderedPageBreak/>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2.14.1. Предоставление муниципальной услуги осуществляется в специально выделенных для этих целей помещениях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2.14.6. В помещении организуется бесплатный туалет для посетителей, в том числе туалет, предназначенный для инвалидов.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2.14.12. Помещения приема и выдачи документов должны предусматривать места для ожидания, информирования и приема заявителей.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2.15. Показатели доступности и качества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2.15.1. Показатели доступности муниципальной услуги (общие, применимые в отношении всех заявителей):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транспортная доступность к месту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наличие указателей, обеспечивающих беспрепятственный доступ к помещениям, в которых предоставляется услуга;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 предоставление муниципальной услуги любым доступным способом, предусмотренным действующим законодательством.</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2.15.2. Показатели доступности муниципальной услуги (специальные, применимые в отношении инвалидов):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наличие инфраструктуры, указанной в пункте 2.14;</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исполнение требований доступности услуг для инвалидов;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lastRenderedPageBreak/>
        <w:t>3) обеспечение беспрепятственного доступа инвалидов к помещениям, в которых предоставляется муниципальная услуга.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2.15.3. Показатели качества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соблюдение срока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соблюдение времени ожидания в очереди при подаче запроса и получении результата;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 отсутствие жалоб на действия или бездействие должностных лиц ОМСУ, поданных в установленном порядке.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2.17.1. Предоставление услуги по экстерриториальному принципу не предусмотрено.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2.17.2. Предоставление государственной услуги в электронной форме осуществляется при технической реализации услуги посредством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2.17.3. Предоставление услуги посредством МФЦ не предусмотрено.</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 Состав, последовательность и сроки выполнения</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административных процедур, требования к порядку</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их выполнения, в том числе особенности выполнения</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административных процедур в электронной форме</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 Состав, последовательность и сроки выполнения административных процедур, требования к порядку их выполнения.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3.1.1. Предоставление муниципальной услуги включает в себя следующие административные процедуры:</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прием и регистрация заявления о предоставлении муниципальной услуги – 1 рабочий день;</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рассмотрение документов об оказании муниципальной услуги – 2 рабочих дня;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принятие решения о предоставлении муниципальной услуги или об отказе в предоставлении муниципальной услуги – 12 рабочих дней;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выдача результата предоставления муниципальной услуги – 3 рабочих дня.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3.1.2. Прием и регистрация заявления о предоставлении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3.1.2.2. Лицо, ответственное за выполнение административной процедуры: специалист ОМСУ, ответственный за прием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3.1.3. Рассмотрение документов об оказании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3.1.3.1. Основание для начала административной процедуры: поступление заявления должностному лицу, ответственному за рассмотрение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3.1.3.2. Содержание административного действия (административных действий), продолжительность и(или) максимальный срок его (их) выполнения: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lastRenderedPageBreak/>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3.1.3.3. Лицо, ответственное за выполнение административной процедуры: должностное лицо ОМСУ, ответственное за рассмотрение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3.1.3.4. Критерий принятия решения: наличие / отсутствие у заявителя права на получение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ar-SA"/>
        </w:rPr>
        <w:t xml:space="preserve">3.1.3.5. Результат выполнения административной процедуры: </w:t>
      </w:r>
      <w:r w:rsidRPr="006844AA">
        <w:rPr>
          <w:rFonts w:ascii="Times New Roman" w:eastAsia="Times New Roman" w:hAnsi="Times New Roman" w:cs="Times New Roman"/>
          <w:lang w:eastAsia="en-US"/>
        </w:rPr>
        <w:t>направление заявления на рассмотрение Комиссией или подготовка проекта решения об отказе в предоставлении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3.1.4. Принятие решения о предоставлении муниципальной услуги или об отказе в предоставлении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 xml:space="preserve">3.1.4.3. Содержание административных действий, продолжительность и (или) максимальный срок их выполнения: </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lastRenderedPageBreak/>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6844AA">
        <w:rPr>
          <w:rFonts w:ascii="Times New Roman" w:eastAsia="Times New Roman" w:hAnsi="Times New Roman" w:cs="Times New Roman"/>
          <w:lang w:eastAsia="ar-SA"/>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6844AA">
        <w:rPr>
          <w:rFonts w:ascii="Times New Roman" w:eastAsia="Times New Roman" w:hAnsi="Times New Roman" w:cs="Times New Roman"/>
          <w:lang w:eastAsia="en-US"/>
        </w:rPr>
        <w:t>проект муниципального правового акта о внесении изменений в Схему.</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en-US"/>
        </w:rPr>
      </w:pPr>
      <w:r w:rsidRPr="006844AA">
        <w:rPr>
          <w:rFonts w:ascii="Times New Roman" w:eastAsia="Times New Roman" w:hAnsi="Times New Roman" w:cs="Times New Roman"/>
          <w:lang w:eastAsia="en-US"/>
        </w:rPr>
        <w:t>3.1.4.4. Критерий принятия решения: наличие / отсутствие у заявителя права                         на получение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en-US"/>
        </w:rPr>
        <w:t xml:space="preserve">3.1.4.5. Результат выполнения административной процедуры: </w:t>
      </w:r>
      <w:r w:rsidRPr="006844AA">
        <w:rPr>
          <w:rFonts w:ascii="Times New Roman" w:eastAsia="Times New Roman" w:hAnsi="Times New Roman" w:cs="Times New Roman"/>
          <w:lang w:eastAsia="ar-SA"/>
        </w:rPr>
        <w:t>подписание решения о предоставлении муниципальной услуги или об отказе в предоставлении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3.1.5. Выдача результата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3.1.5.1. Основание для начала административной процедуры: подписанное решение, являющееся результатом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3.1.5.2. Лицо, ответственное за выполнение административной процедуры: специалист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 Особенности выполнения административных процедур в электронной форме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3.2.3. Муниципальная услуга может быть получена через ГИС ЛО без личной явки на прием в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3.2.4. Для подачи заявления через ГИС ЛО заявитель должен выполнить следующие действия: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пройти идентификацию и аутентификацию в ЕСИА;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личном кабинете в ГИС ЛО заполнить в электронном формате заявление на оказание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заверить заявление УКЭП;</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направить заявление в ОМСУ посредством функционала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3.2.6. При предоставлении муниципальной услуги через ГИС ЛО, должностное лицо ОМСУ выполняет следующие действия: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3.3. Порядок исправления допущенных опечаток и ошибок в выданных в результате предоставления муниципальной услуги документах</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 Формы контроля за исполнением административного</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регламента</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По результатам рассмотрения обращений дается письменный ответ.</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Руководитель ОМСУ несет персональную ответственность за обеспечение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Работники ОМСУ при предоставлении муниципальной услуги несут персональную ответственность:</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за неисполнение или ненадлежащее исполнение административных процедур при предоставлении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 Досудебный (внесудебный) порядок обжалования решений</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и действий (бездействия) органа, предоставляющего</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муниципальную услугу, а также должностных лиц органа,</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предоставляющего муниципальную услугу,</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либо муниципальных служащих</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2) нарушение срока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6844AA">
        <w:rPr>
          <w:rFonts w:ascii="Times New Roman" w:eastAsia="Times New Roman" w:hAnsi="Times New Roman" w:cs="Times New Roman"/>
        </w:rPr>
        <w:t>муниципальными правовыми актами</w:t>
      </w:r>
      <w:r w:rsidRPr="006844AA">
        <w:rPr>
          <w:rFonts w:ascii="Times New Roman" w:eastAsia="Times New Roman" w:hAnsi="Times New Roman" w:cs="Times New Roman"/>
          <w:lang w:eastAsia="ar-SA"/>
        </w:rPr>
        <w:t xml:space="preserve"> для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6844AA">
        <w:rPr>
          <w:rFonts w:ascii="Times New Roman" w:eastAsia="Times New Roman" w:hAnsi="Times New Roman" w:cs="Times New Roman"/>
        </w:rPr>
        <w:t>муниципальными правовыми актами</w:t>
      </w:r>
      <w:r w:rsidRPr="006844AA">
        <w:rPr>
          <w:rFonts w:ascii="Times New Roman" w:eastAsia="Times New Roman" w:hAnsi="Times New Roman" w:cs="Times New Roman"/>
          <w:lang w:eastAsia="ar-SA"/>
        </w:rPr>
        <w:t xml:space="preserve"> для предоставления муниципальной услуги, у заявителя;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6844AA">
        <w:rPr>
          <w:rFonts w:ascii="Times New Roman" w:eastAsia="Times New Roman" w:hAnsi="Times New Roman" w:cs="Times New Roman"/>
        </w:rPr>
        <w:t>муниципальными правовыми актами</w:t>
      </w:r>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6844AA">
        <w:rPr>
          <w:rFonts w:ascii="Times New Roman" w:eastAsia="Times New Roman" w:hAnsi="Times New Roman" w:cs="Times New Roman"/>
        </w:rPr>
        <w:t>муниципальными правовыми актами</w:t>
      </w:r>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w:t>
      </w:r>
      <w:r w:rsidRPr="006844AA">
        <w:rPr>
          <w:rFonts w:ascii="Times New Roman" w:eastAsia="Times New Roman" w:hAnsi="Times New Roman" w:cs="Times New Roman"/>
          <w:lang w:eastAsia="ar-SA"/>
        </w:rPr>
        <w:lastRenderedPageBreak/>
        <w:t>выданных в результате предоставления муниципальной услуги документах либо нарушение установленного срока таких исправлений;</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8) нарушение срока или порядка выдачи документов по результатам предоставления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6844AA">
        <w:rPr>
          <w:rFonts w:ascii="Times New Roman" w:eastAsia="Times New Roman" w:hAnsi="Times New Roman" w:cs="Times New Roman"/>
        </w:rPr>
        <w:t>муниципальными правовыми актами</w:t>
      </w:r>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письменной жалобе в обязательном порядке указываются: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5.7. По результатам рассмотрения жалобы принимается одно из следующих решений:</w:t>
      </w:r>
    </w:p>
    <w:p w:rsidR="006844AA" w:rsidRPr="006844AA" w:rsidRDefault="006844AA" w:rsidP="006844AA">
      <w:pPr>
        <w:suppressAutoHyphens/>
        <w:spacing w:after="0" w:line="240" w:lineRule="auto"/>
        <w:jc w:val="both"/>
        <w:rPr>
          <w:rFonts w:ascii="Times New Roman" w:eastAsiaTheme="minorHAnsi" w:hAnsi="Times New Roman" w:cs="Times New Roman"/>
          <w:lang w:eastAsia="en-US"/>
        </w:rPr>
      </w:pPr>
      <w:r w:rsidRPr="006844AA">
        <w:rPr>
          <w:rFonts w:ascii="Times New Roman" w:eastAsia="Times New Roman" w:hAnsi="Times New Roman" w:cs="Times New Roman"/>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6844AA">
        <w:rPr>
          <w:rFonts w:ascii="Times New Roman" w:eastAsiaTheme="minorHAnsi" w:hAnsi="Times New Roman" w:cs="Times New Roman"/>
          <w:lang w:eastAsia="en-US"/>
        </w:rPr>
        <w:t>муниципальными правовыми актами</w:t>
      </w:r>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lastRenderedPageBreak/>
        <w:t>2) в удовлетворении жалобы отказывается.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br w:type="page"/>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bCs/>
          <w:lang w:eastAsia="ar-SA"/>
        </w:rPr>
      </w:pPr>
      <w:r w:rsidRPr="006844AA">
        <w:rPr>
          <w:rFonts w:ascii="Times New Roman" w:eastAsia="Times New Roman" w:hAnsi="Times New Roman" w:cs="Times New Roman"/>
          <w:bCs/>
          <w:lang w:eastAsia="ar-SA"/>
        </w:rPr>
        <w:lastRenderedPageBreak/>
        <w:t>Приложение № 1</w:t>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к административному регламенту</w:t>
      </w:r>
    </w:p>
    <w:p w:rsidR="006844AA" w:rsidRPr="006844AA" w:rsidRDefault="006844AA" w:rsidP="006844AA">
      <w:pPr>
        <w:tabs>
          <w:tab w:val="left" w:pos="142"/>
          <w:tab w:val="left" w:pos="284"/>
        </w:tabs>
        <w:suppressAutoHyphens/>
        <w:spacing w:after="0" w:line="240" w:lineRule="auto"/>
        <w:ind w:right="-104"/>
        <w:jc w:val="right"/>
        <w:rPr>
          <w:rFonts w:ascii="Times New Roman" w:eastAsia="Times New Roman" w:hAnsi="Times New Roman" w:cs="Times New Roman"/>
          <w:bCs/>
          <w:lang w:eastAsia="x-none"/>
        </w:rPr>
      </w:pPr>
    </w:p>
    <w:p w:rsidR="006844AA" w:rsidRPr="006844AA" w:rsidRDefault="006844AA" w:rsidP="006844AA">
      <w:pPr>
        <w:tabs>
          <w:tab w:val="left" w:pos="142"/>
          <w:tab w:val="left" w:pos="284"/>
        </w:tabs>
        <w:suppressAutoHyphens/>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(ФОРМА)</w:t>
      </w:r>
    </w:p>
    <w:p w:rsidR="006844AA" w:rsidRPr="006844AA" w:rsidRDefault="006844AA" w:rsidP="006844AA">
      <w:pPr>
        <w:tabs>
          <w:tab w:val="left" w:pos="142"/>
          <w:tab w:val="left" w:pos="284"/>
        </w:tabs>
        <w:suppressAutoHyphens/>
        <w:spacing w:after="0" w:line="240" w:lineRule="auto"/>
        <w:rPr>
          <w:rFonts w:ascii="Times New Roman" w:eastAsia="Times New Roman" w:hAnsi="Times New Roman" w:cs="Times New Roman"/>
          <w:i/>
          <w:lang w:eastAsia="x-none"/>
        </w:rPr>
      </w:pPr>
      <w:r w:rsidRPr="006844AA">
        <w:rPr>
          <w:rFonts w:ascii="Times New Roman" w:eastAsia="Times New Roman" w:hAnsi="Times New Roman" w:cs="Times New Roman"/>
          <w:i/>
          <w:lang w:eastAsia="ar-SA"/>
        </w:rPr>
        <w:t>(для включения в схему размещения нестационарных торговых объектов немобильного нестационарного торгового объекта</w:t>
      </w:r>
      <w:r w:rsidRPr="006844AA">
        <w:rPr>
          <w:rFonts w:ascii="Times New Roman" w:eastAsia="Times New Roman" w:hAnsi="Times New Roman" w:cs="Times New Roman"/>
          <w:i/>
          <w:lang w:eastAsia="x-none"/>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t>В ________________________________________________</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t>(уполномоченный орган местного самоуправления)</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center"/>
        <w:rPr>
          <w:rFonts w:ascii="Times New Roman" w:eastAsia="Times New Roman" w:hAnsi="Times New Roman" w:cs="Times New Roman"/>
        </w:rPr>
      </w:pPr>
      <w:r w:rsidRPr="006844AA">
        <w:rPr>
          <w:rFonts w:ascii="Times New Roman" w:eastAsia="Times New Roman" w:hAnsi="Times New Roman" w:cs="Times New Roman"/>
        </w:rPr>
        <w:t>ЗАЯВЛЕНИЕ</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1</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2</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3</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vMerge w:val="restart"/>
            <w:tcBorders>
              <w:top w:val="single" w:sz="4" w:space="0" w:color="auto"/>
              <w:left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4</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Место размещения НТО:</w:t>
            </w:r>
          </w:p>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vMerge/>
            <w:tcBorders>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vMerge w:val="restart"/>
            <w:tcBorders>
              <w:top w:val="single" w:sz="4" w:space="0" w:color="auto"/>
              <w:left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5</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Период размещения НТО:</w:t>
            </w:r>
          </w:p>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 с (дата)</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vMerge/>
            <w:tcBorders>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 по (дата)</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6844AA" w:rsidRPr="006844AA" w:rsidTr="00450EF9">
        <w:tc>
          <w:tcPr>
            <w:tcW w:w="62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w:t>
            </w:r>
          </w:p>
        </w:tc>
        <w:tc>
          <w:tcPr>
            <w:tcW w:w="963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6844AA">
              <w:rPr>
                <w:rFonts w:ascii="Times New Roman" w:eastAsia="Courier New" w:hAnsi="Times New Roman" w:cs="Times New Roman"/>
                <w:lang w:eastAsia="ar-SA"/>
              </w:rPr>
              <w:br/>
              <w:t>и сооружениях, находящихся в государственной и муниципальной собственности,</w:t>
            </w:r>
            <w:r w:rsidRPr="006844AA">
              <w:rPr>
                <w:rFonts w:ascii="Times New Roman" w:eastAsia="Courier New" w:hAnsi="Times New Roman" w:cs="Times New Roman"/>
                <w:lang w:eastAsia="ar-SA"/>
              </w:rPr>
              <w:br/>
              <w:t>в заявленном месте даю согласие на его изменение в пределах радиуса 10 метров</w:t>
            </w:r>
            <w:r w:rsidRPr="006844AA">
              <w:rPr>
                <w:rFonts w:ascii="Times New Roman" w:eastAsia="Courier New" w:hAnsi="Times New Roman" w:cs="Times New Roman"/>
                <w:lang w:eastAsia="ar-SA"/>
              </w:rPr>
              <w:br/>
              <w:t>от указанного в настоящем заявлении места</w:t>
            </w: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1</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2</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ИНН</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3</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 xml:space="preserve">Юридический адрес (для юр. лиц) / адрес регистрации по месту жительства (для индивидуальных </w:t>
            </w:r>
            <w:r w:rsidRPr="006844AA">
              <w:rPr>
                <w:rFonts w:ascii="Times New Roman" w:eastAsia="Courier New" w:hAnsi="Times New Roman" w:cs="Times New Roman"/>
                <w:lang w:eastAsia="ar-SA"/>
              </w:rPr>
              <w:lastRenderedPageBreak/>
              <w:t>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lastRenderedPageBreak/>
              <w:t>4</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5</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6844AA" w:rsidRPr="006844AA" w:rsidTr="00450EF9">
        <w:tc>
          <w:tcPr>
            <w:tcW w:w="3748" w:type="dxa"/>
            <w:tcBorders>
              <w:bottom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2070" w:type="dxa"/>
            <w:tcBorders>
              <w:bottom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770" w:type="dxa"/>
            <w:tcBorders>
              <w:bottom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3748" w:type="dxa"/>
            <w:tcBorders>
              <w:top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(должность лица, подписавшего заявление)</w:t>
            </w: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2070" w:type="dxa"/>
            <w:tcBorders>
              <w:top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(подпись)</w:t>
            </w: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770" w:type="dxa"/>
            <w:tcBorders>
              <w:top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(Ф.И.О. лица, подписавшего заявление)</w:t>
            </w:r>
            <w:r w:rsidRPr="006844AA">
              <w:rPr>
                <w:rFonts w:ascii="Times New Roman" w:eastAsia="Courier New" w:hAnsi="Times New Roman" w:cs="Times New Roman"/>
                <w:vertAlign w:val="superscript"/>
                <w:lang w:eastAsia="ar-SA"/>
              </w:rPr>
              <w:t>1</w:t>
            </w:r>
          </w:p>
        </w:tc>
      </w:tr>
      <w:tr w:rsidR="006844AA" w:rsidRPr="006844AA" w:rsidTr="00450EF9">
        <w:tc>
          <w:tcPr>
            <w:tcW w:w="6498" w:type="dxa"/>
            <w:gridSpan w:val="4"/>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770" w:type="dxa"/>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«___» _________ 20__ года</w:t>
            </w: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Результат рассмотрения заявления прошу:</w:t>
      </w: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844AA" w:rsidRPr="006844AA" w:rsidTr="00450EF9">
        <w:tc>
          <w:tcPr>
            <w:tcW w:w="534" w:type="dxa"/>
            <w:tcBorders>
              <w:right w:val="single" w:sz="4" w:space="0" w:color="auto"/>
            </w:tcBorders>
            <w:shd w:val="clear" w:color="auto" w:fill="auto"/>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c>
          <w:tcPr>
            <w:tcW w:w="9247" w:type="dxa"/>
            <w:tcBorders>
              <w:top w:val="nil"/>
              <w:left w:val="single" w:sz="4" w:space="0" w:color="auto"/>
              <w:bottom w:val="nil"/>
              <w:right w:val="nil"/>
            </w:tcBorders>
            <w:shd w:val="clear" w:color="auto" w:fill="auto"/>
            <w:vAlign w:val="center"/>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выдать на руки при личной явке в ОМСУ</w:t>
            </w:r>
          </w:p>
        </w:tc>
      </w:tr>
      <w:tr w:rsidR="006844AA" w:rsidRPr="006844AA" w:rsidTr="00450EF9">
        <w:trPr>
          <w:trHeight w:val="70"/>
        </w:trPr>
        <w:tc>
          <w:tcPr>
            <w:tcW w:w="534" w:type="dxa"/>
            <w:tcBorders>
              <w:right w:val="single" w:sz="4" w:space="0" w:color="auto"/>
            </w:tcBorders>
            <w:shd w:val="clear" w:color="auto" w:fill="auto"/>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c>
          <w:tcPr>
            <w:tcW w:w="9247" w:type="dxa"/>
            <w:tcBorders>
              <w:top w:val="nil"/>
              <w:left w:val="single" w:sz="4" w:space="0" w:color="auto"/>
              <w:bottom w:val="nil"/>
              <w:right w:val="nil"/>
            </w:tcBorders>
            <w:shd w:val="clear" w:color="auto" w:fill="auto"/>
            <w:vAlign w:val="center"/>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________________</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 – в случае выбора позиции в графе проставляется отметка.</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1 – в случае подписания заявления лицом, не имеющим права действовать от имени заявителя без доверенности,</w:t>
      </w:r>
      <w:r w:rsidRPr="006844AA">
        <w:rPr>
          <w:rFonts w:ascii="Times New Roman" w:eastAsia="Times New Roman" w:hAnsi="Times New Roman" w:cs="Times New Roman"/>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6844AA" w:rsidRPr="006844AA" w:rsidRDefault="006844AA" w:rsidP="006844AA">
      <w:pP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br w:type="page"/>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bCs/>
          <w:lang w:eastAsia="ar-SA"/>
        </w:rPr>
      </w:pPr>
      <w:r w:rsidRPr="006844AA">
        <w:rPr>
          <w:rFonts w:ascii="Times New Roman" w:eastAsia="Times New Roman" w:hAnsi="Times New Roman" w:cs="Times New Roman"/>
          <w:bCs/>
          <w:lang w:eastAsia="ar-SA"/>
        </w:rPr>
        <w:lastRenderedPageBreak/>
        <w:t>Приложение № 2</w:t>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к административному регламенту</w:t>
      </w:r>
    </w:p>
    <w:p w:rsidR="006844AA" w:rsidRPr="006844AA" w:rsidRDefault="006844AA" w:rsidP="006844AA">
      <w:pPr>
        <w:tabs>
          <w:tab w:val="left" w:pos="142"/>
          <w:tab w:val="left" w:pos="284"/>
        </w:tabs>
        <w:suppressAutoHyphens/>
        <w:spacing w:after="0" w:line="240" w:lineRule="auto"/>
        <w:ind w:right="-104"/>
        <w:jc w:val="right"/>
        <w:rPr>
          <w:rFonts w:ascii="Times New Roman" w:eastAsia="Times New Roman" w:hAnsi="Times New Roman" w:cs="Times New Roman"/>
          <w:bCs/>
          <w:lang w:eastAsia="x-none"/>
        </w:rPr>
      </w:pPr>
    </w:p>
    <w:p w:rsidR="006844AA" w:rsidRPr="006844AA" w:rsidRDefault="006844AA" w:rsidP="006844AA">
      <w:pPr>
        <w:tabs>
          <w:tab w:val="left" w:pos="142"/>
          <w:tab w:val="left" w:pos="284"/>
        </w:tabs>
        <w:suppressAutoHyphens/>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(ФОРМА)</w:t>
      </w:r>
    </w:p>
    <w:p w:rsidR="006844AA" w:rsidRPr="006844AA" w:rsidRDefault="006844AA" w:rsidP="006844AA">
      <w:pPr>
        <w:tabs>
          <w:tab w:val="left" w:pos="142"/>
          <w:tab w:val="left" w:pos="284"/>
        </w:tabs>
        <w:suppressAutoHyphens/>
        <w:spacing w:after="0" w:line="240" w:lineRule="auto"/>
        <w:rPr>
          <w:rFonts w:ascii="Times New Roman" w:eastAsia="Times New Roman" w:hAnsi="Times New Roman" w:cs="Times New Roman"/>
          <w:i/>
          <w:lang w:eastAsia="x-none"/>
        </w:rPr>
      </w:pPr>
      <w:r w:rsidRPr="006844AA">
        <w:rPr>
          <w:rFonts w:ascii="Times New Roman" w:eastAsia="Times New Roman" w:hAnsi="Times New Roman" w:cs="Times New Roman"/>
          <w:i/>
          <w:lang w:eastAsia="ar-SA"/>
        </w:rPr>
        <w:t>(для включения в схему размещения нестационарных торговых объектов мобильного нестационарного торгового объекта</w:t>
      </w:r>
      <w:r w:rsidRPr="006844AA">
        <w:rPr>
          <w:rFonts w:ascii="Times New Roman" w:eastAsia="Times New Roman" w:hAnsi="Times New Roman" w:cs="Times New Roman"/>
          <w:i/>
          <w:lang w:eastAsia="x-none"/>
        </w:rPr>
        <w:t>)</w:t>
      </w: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t>В ________________________________________________</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r>
      <w:r w:rsidRPr="006844AA">
        <w:rPr>
          <w:rFonts w:ascii="Times New Roman" w:eastAsia="Times New Roman" w:hAnsi="Times New Roman" w:cs="Times New Roman"/>
        </w:rPr>
        <w:tab/>
        <w:t>(уполномоченный орган местного самоуправления)</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center"/>
        <w:rPr>
          <w:rFonts w:ascii="Times New Roman" w:eastAsia="Times New Roman" w:hAnsi="Times New Roman" w:cs="Times New Roman"/>
        </w:rPr>
      </w:pPr>
      <w:r w:rsidRPr="006844AA">
        <w:rPr>
          <w:rFonts w:ascii="Times New Roman" w:eastAsia="Times New Roman" w:hAnsi="Times New Roman" w:cs="Times New Roman"/>
        </w:rPr>
        <w:t>ЗАЯВЛЕНИЕ</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1</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Вид НТО</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2</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vMerge w:val="restart"/>
            <w:tcBorders>
              <w:top w:val="single" w:sz="4" w:space="0" w:color="auto"/>
              <w:left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3</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Период размещения НТО:</w:t>
            </w:r>
          </w:p>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 с (дата)</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vMerge/>
            <w:tcBorders>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 по (дата)</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 п/п</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График работы мобильного НТО в месте остановки</w:t>
            </w: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p>
        </w:tc>
        <w:tc>
          <w:tcPr>
            <w:tcW w:w="6378"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6844AA" w:rsidRPr="006844AA" w:rsidTr="00450EF9">
        <w:tc>
          <w:tcPr>
            <w:tcW w:w="566" w:type="dxa"/>
            <w:vMerge w:val="restart"/>
            <w:tcBorders>
              <w:top w:val="single" w:sz="4" w:space="0" w:color="auto"/>
              <w:left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 п/п</w:t>
            </w:r>
          </w:p>
        </w:tc>
        <w:tc>
          <w:tcPr>
            <w:tcW w:w="6513" w:type="dxa"/>
            <w:gridSpan w:val="2"/>
            <w:tcBorders>
              <w:top w:val="single" w:sz="4" w:space="0" w:color="auto"/>
              <w:left w:val="single" w:sz="4" w:space="0" w:color="auto"/>
              <w:bottom w:val="single" w:sz="4" w:space="0" w:color="auto"/>
              <w:right w:val="single" w:sz="4" w:space="0" w:color="auto"/>
            </w:tcBorders>
          </w:tcPr>
          <w:p w:rsidR="006844AA" w:rsidRPr="006844AA" w:rsidRDefault="006844AA" w:rsidP="006844AA">
            <w:pPr>
              <w:tabs>
                <w:tab w:val="left" w:pos="5538"/>
              </w:tabs>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График работы мобильного НТО в месте остановки</w:t>
            </w:r>
          </w:p>
        </w:tc>
      </w:tr>
      <w:tr w:rsidR="006844AA" w:rsidRPr="006844AA" w:rsidTr="00450EF9">
        <w:tc>
          <w:tcPr>
            <w:tcW w:w="566" w:type="dxa"/>
            <w:vMerge/>
            <w:tcBorders>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географические координаты</w:t>
            </w:r>
          </w:p>
        </w:tc>
        <w:tc>
          <w:tcPr>
            <w:tcW w:w="3189" w:type="dxa"/>
            <w:vMerge/>
            <w:tcBorders>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1</w:t>
            </w:r>
          </w:p>
        </w:tc>
        <w:tc>
          <w:tcPr>
            <w:tcW w:w="3324"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18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18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6844AA" w:rsidRPr="006844AA" w:rsidTr="00450EF9">
        <w:tc>
          <w:tcPr>
            <w:tcW w:w="62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w:t>
            </w:r>
          </w:p>
        </w:tc>
        <w:tc>
          <w:tcPr>
            <w:tcW w:w="9639"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В случае невозможности размещения места остановки мобильного НТО в соответствии</w:t>
            </w:r>
            <w:r w:rsidRPr="006844AA">
              <w:rPr>
                <w:rFonts w:ascii="Times New Roman" w:eastAsia="Courier New" w:hAnsi="Times New Roman" w:cs="Times New Roman"/>
                <w:lang w:eastAsia="ar-SA"/>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1</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 xml:space="preserve">Наименование юридического лица / фамилия, имя, отчество </w:t>
            </w:r>
            <w:r w:rsidRPr="006844AA">
              <w:rPr>
                <w:rFonts w:ascii="Times New Roman" w:eastAsia="Courier New" w:hAnsi="Times New Roman" w:cs="Times New Roman"/>
                <w:lang w:eastAsia="ar-SA"/>
              </w:rPr>
              <w:lastRenderedPageBreak/>
              <w:t>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lastRenderedPageBreak/>
              <w:t>2</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ИНН</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3</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4</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566"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5</w:t>
            </w:r>
          </w:p>
        </w:tc>
        <w:tc>
          <w:tcPr>
            <w:tcW w:w="389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r w:rsidRPr="006844AA">
              <w:rPr>
                <w:rFonts w:ascii="Times New Roman" w:eastAsia="Courier New" w:hAnsi="Times New Roman" w:cs="Times New Roman"/>
                <w:lang w:eastAsia="ar-SA"/>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6844AA" w:rsidRPr="006844AA" w:rsidTr="00450EF9">
        <w:tc>
          <w:tcPr>
            <w:tcW w:w="3748" w:type="dxa"/>
            <w:tcBorders>
              <w:bottom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2070" w:type="dxa"/>
            <w:tcBorders>
              <w:bottom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770" w:type="dxa"/>
            <w:tcBorders>
              <w:bottom w:val="single" w:sz="4" w:space="0" w:color="auto"/>
            </w:tcBorders>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r>
      <w:tr w:rsidR="006844AA" w:rsidRPr="006844AA" w:rsidTr="00450EF9">
        <w:tc>
          <w:tcPr>
            <w:tcW w:w="3748" w:type="dxa"/>
            <w:tcBorders>
              <w:top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(должность лица, подписавшего заявление)</w:t>
            </w: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2070" w:type="dxa"/>
            <w:tcBorders>
              <w:top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(подпись)</w:t>
            </w:r>
          </w:p>
        </w:tc>
        <w:tc>
          <w:tcPr>
            <w:tcW w:w="340" w:type="dxa"/>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770" w:type="dxa"/>
            <w:tcBorders>
              <w:top w:val="single" w:sz="4" w:space="0" w:color="auto"/>
            </w:tcBorders>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vertAlign w:val="superscript"/>
                <w:lang w:eastAsia="ar-SA"/>
              </w:rPr>
            </w:pPr>
            <w:r w:rsidRPr="006844AA">
              <w:rPr>
                <w:rFonts w:ascii="Times New Roman" w:eastAsia="Courier New" w:hAnsi="Times New Roman" w:cs="Times New Roman"/>
                <w:lang w:eastAsia="ar-SA"/>
              </w:rPr>
              <w:t>(Ф.И.О. лица, подписавшего заявление)</w:t>
            </w:r>
            <w:r w:rsidRPr="006844AA">
              <w:rPr>
                <w:rFonts w:ascii="Times New Roman" w:eastAsia="Courier New" w:hAnsi="Times New Roman" w:cs="Times New Roman"/>
                <w:vertAlign w:val="superscript"/>
                <w:lang w:eastAsia="ar-SA"/>
              </w:rPr>
              <w:t>1</w:t>
            </w:r>
          </w:p>
        </w:tc>
      </w:tr>
      <w:tr w:rsidR="006844AA" w:rsidRPr="006844AA" w:rsidTr="00450EF9">
        <w:tc>
          <w:tcPr>
            <w:tcW w:w="6498" w:type="dxa"/>
            <w:gridSpan w:val="4"/>
          </w:tcPr>
          <w:p w:rsidR="006844AA" w:rsidRPr="006844AA" w:rsidRDefault="006844AA" w:rsidP="006844AA">
            <w:pPr>
              <w:suppressAutoHyphens/>
              <w:autoSpaceDE w:val="0"/>
              <w:autoSpaceDN w:val="0"/>
              <w:adjustRightInd w:val="0"/>
              <w:spacing w:after="0" w:line="240" w:lineRule="auto"/>
              <w:rPr>
                <w:rFonts w:ascii="Times New Roman" w:eastAsia="Courier New" w:hAnsi="Times New Roman" w:cs="Times New Roman"/>
                <w:lang w:eastAsia="ar-SA"/>
              </w:rPr>
            </w:pPr>
          </w:p>
        </w:tc>
        <w:tc>
          <w:tcPr>
            <w:tcW w:w="3770" w:type="dxa"/>
          </w:tcPr>
          <w:p w:rsidR="006844AA" w:rsidRPr="006844AA" w:rsidRDefault="006844AA" w:rsidP="006844AA">
            <w:pPr>
              <w:suppressAutoHyphens/>
              <w:autoSpaceDE w:val="0"/>
              <w:autoSpaceDN w:val="0"/>
              <w:adjustRightInd w:val="0"/>
              <w:spacing w:after="0" w:line="240" w:lineRule="auto"/>
              <w:jc w:val="center"/>
              <w:rPr>
                <w:rFonts w:ascii="Times New Roman" w:eastAsia="Courier New" w:hAnsi="Times New Roman" w:cs="Times New Roman"/>
                <w:lang w:eastAsia="ar-SA"/>
              </w:rPr>
            </w:pPr>
            <w:r w:rsidRPr="006844AA">
              <w:rPr>
                <w:rFonts w:ascii="Times New Roman" w:eastAsia="Courier New" w:hAnsi="Times New Roman" w:cs="Times New Roman"/>
                <w:lang w:eastAsia="ar-SA"/>
              </w:rPr>
              <w:t>«___» _________ 20__ года</w:t>
            </w: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Результат рассмотрения заявления прошу:</w:t>
      </w: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844AA" w:rsidRPr="006844AA" w:rsidTr="00450EF9">
        <w:tc>
          <w:tcPr>
            <w:tcW w:w="534" w:type="dxa"/>
            <w:tcBorders>
              <w:right w:val="single" w:sz="4" w:space="0" w:color="auto"/>
            </w:tcBorders>
            <w:shd w:val="clear" w:color="auto" w:fill="auto"/>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c>
          <w:tcPr>
            <w:tcW w:w="9247" w:type="dxa"/>
            <w:tcBorders>
              <w:top w:val="nil"/>
              <w:left w:val="single" w:sz="4" w:space="0" w:color="auto"/>
              <w:bottom w:val="nil"/>
              <w:right w:val="nil"/>
            </w:tcBorders>
            <w:shd w:val="clear" w:color="auto" w:fill="auto"/>
            <w:vAlign w:val="center"/>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выдать на руки при личной явке в ОМСУ</w:t>
            </w:r>
          </w:p>
        </w:tc>
      </w:tr>
      <w:tr w:rsidR="006844AA" w:rsidRPr="006844AA" w:rsidTr="00450EF9">
        <w:trPr>
          <w:trHeight w:val="70"/>
        </w:trPr>
        <w:tc>
          <w:tcPr>
            <w:tcW w:w="534" w:type="dxa"/>
            <w:tcBorders>
              <w:right w:val="single" w:sz="4" w:space="0" w:color="auto"/>
            </w:tcBorders>
            <w:shd w:val="clear" w:color="auto" w:fill="auto"/>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c>
          <w:tcPr>
            <w:tcW w:w="9247" w:type="dxa"/>
            <w:tcBorders>
              <w:top w:val="nil"/>
              <w:left w:val="single" w:sz="4" w:space="0" w:color="auto"/>
              <w:bottom w:val="nil"/>
              <w:right w:val="nil"/>
            </w:tcBorders>
            <w:shd w:val="clear" w:color="auto" w:fill="auto"/>
            <w:vAlign w:val="center"/>
          </w:tcPr>
          <w:p w:rsidR="006844AA" w:rsidRPr="006844AA" w:rsidRDefault="006844AA" w:rsidP="006844AA">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________________</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 – в случае выбора позиции в графе проставляется отметка.</w:t>
      </w:r>
    </w:p>
    <w:p w:rsidR="006844AA" w:rsidRPr="006844AA" w:rsidRDefault="006844AA" w:rsidP="006844AA">
      <w:pPr>
        <w:widowControl w:val="0"/>
        <w:autoSpaceDE w:val="0"/>
        <w:autoSpaceDN w:val="0"/>
        <w:spacing w:after="0" w:line="240" w:lineRule="auto"/>
        <w:jc w:val="both"/>
        <w:rPr>
          <w:rFonts w:ascii="Times New Roman" w:eastAsia="Times New Roman" w:hAnsi="Times New Roman" w:cs="Times New Roman"/>
        </w:rPr>
      </w:pPr>
      <w:r w:rsidRPr="006844AA">
        <w:rPr>
          <w:rFonts w:ascii="Times New Roman" w:eastAsia="Times New Roman" w:hAnsi="Times New Roman" w:cs="Times New Roman"/>
        </w:rPr>
        <w:t>1 – в случае подписания заявления лицом, не имеющим права действовать от имени заявителя без доверенности,</w:t>
      </w:r>
      <w:r w:rsidRPr="006844AA">
        <w:rPr>
          <w:rFonts w:ascii="Times New Roman" w:eastAsia="Times New Roman" w:hAnsi="Times New Roman" w:cs="Times New Roman"/>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6844AA" w:rsidRPr="006844AA" w:rsidRDefault="006844AA" w:rsidP="006844AA">
      <w:pP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br w:type="page"/>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bCs/>
          <w:lang w:eastAsia="ar-SA"/>
        </w:rPr>
      </w:pPr>
      <w:r w:rsidRPr="006844AA">
        <w:rPr>
          <w:rFonts w:ascii="Times New Roman" w:eastAsia="Times New Roman" w:hAnsi="Times New Roman" w:cs="Times New Roman"/>
          <w:bCs/>
          <w:lang w:eastAsia="ar-SA"/>
        </w:rPr>
        <w:lastRenderedPageBreak/>
        <w:t>Приложение № 3</w:t>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к административному регламенту</w:t>
      </w:r>
    </w:p>
    <w:p w:rsidR="006844AA" w:rsidRPr="006844AA" w:rsidRDefault="006844AA" w:rsidP="006844AA">
      <w:pPr>
        <w:tabs>
          <w:tab w:val="left" w:pos="142"/>
          <w:tab w:val="left" w:pos="284"/>
        </w:tabs>
        <w:suppressAutoHyphens/>
        <w:spacing w:after="0" w:line="240" w:lineRule="auto"/>
        <w:ind w:right="-104"/>
        <w:jc w:val="right"/>
        <w:rPr>
          <w:rFonts w:ascii="Times New Roman" w:eastAsia="Times New Roman" w:hAnsi="Times New Roman" w:cs="Times New Roman"/>
          <w:bCs/>
          <w:lang w:eastAsia="x-none"/>
        </w:rPr>
      </w:pPr>
    </w:p>
    <w:p w:rsidR="006844AA" w:rsidRPr="006844AA" w:rsidRDefault="006844AA" w:rsidP="006844AA">
      <w:pPr>
        <w:tabs>
          <w:tab w:val="left" w:pos="142"/>
          <w:tab w:val="left" w:pos="284"/>
        </w:tabs>
        <w:suppressAutoHyphens/>
        <w:spacing w:after="0" w:line="240" w:lineRule="auto"/>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(ФОРМА)</w:t>
      </w:r>
    </w:p>
    <w:p w:rsidR="006844AA" w:rsidRPr="006844AA" w:rsidRDefault="006844AA" w:rsidP="006844AA">
      <w:pPr>
        <w:tabs>
          <w:tab w:val="left" w:pos="142"/>
          <w:tab w:val="left" w:pos="284"/>
        </w:tabs>
        <w:suppressAutoHyphens/>
        <w:spacing w:after="0" w:line="240" w:lineRule="auto"/>
        <w:jc w:val="right"/>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&lt;НА БЛАНКЕ ОМСУ&gt;</w:t>
      </w:r>
    </w:p>
    <w:p w:rsidR="006844AA" w:rsidRPr="006844AA" w:rsidRDefault="006844AA" w:rsidP="006844AA">
      <w:pPr>
        <w:suppressAutoHyphens/>
        <w:spacing w:after="0" w:line="240" w:lineRule="auto"/>
        <w:jc w:val="center"/>
        <w:rPr>
          <w:rFonts w:ascii="Times New Roman" w:eastAsia="Times New Roman" w:hAnsi="Times New Roman" w:cs="Times New Roman"/>
          <w:b/>
          <w:lang w:eastAsia="ar-SA"/>
        </w:rPr>
      </w:pPr>
    </w:p>
    <w:p w:rsidR="006844AA" w:rsidRPr="006844AA" w:rsidRDefault="006844AA" w:rsidP="006844AA">
      <w:pPr>
        <w:suppressAutoHyphens/>
        <w:spacing w:after="0" w:line="240" w:lineRule="auto"/>
        <w:jc w:val="right"/>
        <w:rPr>
          <w:rFonts w:ascii="Times New Roman" w:eastAsia="Times New Roman" w:hAnsi="Times New Roman" w:cs="Times New Roman"/>
          <w:b/>
          <w:lang w:eastAsia="ar-SA"/>
        </w:rPr>
      </w:pPr>
      <w:r w:rsidRPr="006844AA">
        <w:rPr>
          <w:rFonts w:ascii="Times New Roman" w:eastAsia="Times New Roman" w:hAnsi="Times New Roman" w:cs="Times New Roman"/>
          <w:i/>
          <w:lang w:eastAsia="ar-SA"/>
        </w:rPr>
        <w:t>Наименование и адрес заявителя</w:t>
      </w:r>
    </w:p>
    <w:p w:rsidR="006844AA" w:rsidRPr="006844AA" w:rsidRDefault="006844AA" w:rsidP="006844AA">
      <w:pPr>
        <w:suppressAutoHyphens/>
        <w:spacing w:after="0" w:line="240" w:lineRule="auto"/>
        <w:jc w:val="center"/>
        <w:rPr>
          <w:rFonts w:ascii="Times New Roman" w:eastAsia="Times New Roman" w:hAnsi="Times New Roman" w:cs="Times New Roman"/>
          <w:b/>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b/>
          <w:lang w:eastAsia="ar-SA"/>
        </w:rPr>
      </w:pPr>
      <w:r w:rsidRPr="006844AA">
        <w:rPr>
          <w:rFonts w:ascii="Times New Roman" w:eastAsia="Times New Roman" w:hAnsi="Times New Roman" w:cs="Times New Roman"/>
          <w:b/>
          <w:lang w:eastAsia="ar-SA"/>
        </w:rPr>
        <w:t>УВЕДОМЛЕНИЕ</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r w:rsidRPr="006844AA">
        <w:rPr>
          <w:rFonts w:ascii="Times New Roman" w:eastAsia="Times New Roman" w:hAnsi="Times New Roman" w:cs="Times New Roman"/>
          <w:b/>
          <w:lang w:eastAsia="ar-SA"/>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both"/>
        <w:rPr>
          <w:rFonts w:ascii="Times New Roman" w:eastAsia="Times New Roman" w:hAnsi="Times New Roman" w:cs="Times New Roman"/>
          <w:lang w:eastAsia="ar-SA"/>
        </w:rPr>
      </w:pPr>
      <w:r w:rsidRPr="006844AA">
        <w:rPr>
          <w:rFonts w:ascii="Times New Roman" w:eastAsia="Times New Roman" w:hAnsi="Times New Roman" w:cs="Times New Roman"/>
          <w:lang w:eastAsia="ar-SA"/>
        </w:rPr>
        <w:t xml:space="preserve">________________________ </w:t>
      </w:r>
      <w:r w:rsidRPr="006844AA">
        <w:rPr>
          <w:rFonts w:ascii="Times New Roman" w:eastAsia="Times New Roman" w:hAnsi="Times New Roman" w:cs="Times New Roman"/>
          <w:i/>
          <w:lang w:eastAsia="ar-SA"/>
        </w:rPr>
        <w:t>(наименование ОМСУ)</w:t>
      </w:r>
      <w:r w:rsidRPr="006844AA">
        <w:rPr>
          <w:rFonts w:ascii="Times New Roman" w:eastAsia="Times New Roman" w:hAnsi="Times New Roman" w:cs="Times New Roman"/>
          <w:lang w:eastAsia="ar-SA"/>
        </w:rPr>
        <w:t xml:space="preserve">, рассмотрев заявление о </w:t>
      </w:r>
      <w:r w:rsidRPr="006844AA">
        <w:rPr>
          <w:rFonts w:ascii="Times New Roman" w:eastAsia="Times New Roman" w:hAnsi="Times New Roman" w:cs="Times New Roman"/>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6844AA">
        <w:rPr>
          <w:rFonts w:ascii="Times New Roman" w:eastAsia="Times New Roman" w:hAnsi="Times New Roman" w:cs="Times New Roman"/>
          <w:i/>
          <w:lang w:eastAsia="x-none"/>
        </w:rPr>
        <w:t>(указывается мотивированные причины отказа)</w:t>
      </w:r>
      <w:r w:rsidRPr="006844AA">
        <w:rPr>
          <w:rFonts w:ascii="Times New Roman" w:eastAsia="Times New Roman" w:hAnsi="Times New Roman" w:cs="Times New Roman"/>
          <w:lang w:eastAsia="ar-SA"/>
        </w:rPr>
        <w:t>.</w:t>
      </w:r>
    </w:p>
    <w:p w:rsidR="006844AA" w:rsidRPr="006844AA" w:rsidRDefault="006844AA" w:rsidP="006844AA">
      <w:pPr>
        <w:suppressAutoHyphens/>
        <w:spacing w:after="0" w:line="240" w:lineRule="auto"/>
        <w:jc w:val="right"/>
        <w:rPr>
          <w:rFonts w:ascii="Times New Roman" w:eastAsia="Times New Roman" w:hAnsi="Times New Roman" w:cs="Times New Roman"/>
          <w:lang w:eastAsia="ar-SA" w:bidi="ru-RU"/>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6844AA" w:rsidRPr="006844AA" w:rsidTr="00450EF9">
        <w:tc>
          <w:tcPr>
            <w:tcW w:w="3708" w:type="dxa"/>
            <w:tcBorders>
              <w:top w:val="nil"/>
              <w:left w:val="nil"/>
              <w:right w:val="nil"/>
            </w:tcBorders>
          </w:tcPr>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tc>
        <w:tc>
          <w:tcPr>
            <w:tcW w:w="540" w:type="dxa"/>
            <w:tcBorders>
              <w:top w:val="nil"/>
              <w:left w:val="nil"/>
              <w:bottom w:val="nil"/>
              <w:right w:val="nil"/>
            </w:tcBorders>
          </w:tcPr>
          <w:p w:rsidR="006844AA" w:rsidRPr="006844AA" w:rsidRDefault="006844AA" w:rsidP="006844AA">
            <w:pPr>
              <w:suppressAutoHyphens/>
              <w:spacing w:after="0" w:line="240" w:lineRule="auto"/>
              <w:rPr>
                <w:rFonts w:ascii="Times New Roman" w:eastAsia="Times New Roman" w:hAnsi="Times New Roman" w:cs="Times New Roman"/>
                <w:lang w:eastAsia="ar-SA"/>
              </w:rPr>
            </w:pPr>
          </w:p>
        </w:tc>
        <w:tc>
          <w:tcPr>
            <w:tcW w:w="1980" w:type="dxa"/>
            <w:tcBorders>
              <w:top w:val="nil"/>
              <w:left w:val="nil"/>
              <w:right w:val="nil"/>
            </w:tcBorders>
          </w:tcPr>
          <w:p w:rsidR="006844AA" w:rsidRPr="006844AA" w:rsidRDefault="006844AA" w:rsidP="006844AA">
            <w:pPr>
              <w:suppressAutoHyphens/>
              <w:spacing w:after="0" w:line="240" w:lineRule="auto"/>
              <w:rPr>
                <w:rFonts w:ascii="Times New Roman" w:eastAsia="Times New Roman" w:hAnsi="Times New Roman" w:cs="Times New Roman"/>
                <w:lang w:eastAsia="ar-SA"/>
              </w:rPr>
            </w:pPr>
          </w:p>
        </w:tc>
        <w:tc>
          <w:tcPr>
            <w:tcW w:w="540" w:type="dxa"/>
            <w:tcBorders>
              <w:top w:val="nil"/>
              <w:left w:val="nil"/>
              <w:bottom w:val="nil"/>
              <w:right w:val="nil"/>
            </w:tcBorders>
          </w:tcPr>
          <w:p w:rsidR="006844AA" w:rsidRPr="006844AA" w:rsidRDefault="006844AA" w:rsidP="006844AA">
            <w:pPr>
              <w:suppressAutoHyphens/>
              <w:spacing w:after="0" w:line="240" w:lineRule="auto"/>
              <w:rPr>
                <w:rFonts w:ascii="Times New Roman" w:eastAsia="Times New Roman" w:hAnsi="Times New Roman" w:cs="Times New Roman"/>
                <w:lang w:eastAsia="ar-SA"/>
              </w:rPr>
            </w:pPr>
          </w:p>
        </w:tc>
        <w:tc>
          <w:tcPr>
            <w:tcW w:w="3086" w:type="dxa"/>
            <w:tcBorders>
              <w:top w:val="nil"/>
              <w:left w:val="nil"/>
              <w:right w:val="nil"/>
            </w:tcBorders>
          </w:tcPr>
          <w:p w:rsidR="006844AA" w:rsidRPr="006844AA" w:rsidRDefault="006844AA" w:rsidP="006844AA">
            <w:pPr>
              <w:suppressAutoHyphens/>
              <w:spacing w:after="0" w:line="240" w:lineRule="auto"/>
              <w:jc w:val="center"/>
              <w:rPr>
                <w:rFonts w:ascii="Times New Roman" w:eastAsia="Times New Roman" w:hAnsi="Times New Roman" w:cs="Times New Roman"/>
                <w:lang w:eastAsia="ar-SA"/>
              </w:rPr>
            </w:pPr>
          </w:p>
        </w:tc>
      </w:tr>
      <w:tr w:rsidR="006844AA" w:rsidRPr="006844AA" w:rsidTr="00450EF9">
        <w:tc>
          <w:tcPr>
            <w:tcW w:w="3708" w:type="dxa"/>
            <w:tcBorders>
              <w:left w:val="nil"/>
              <w:bottom w:val="nil"/>
              <w:right w:val="nil"/>
            </w:tcBorders>
          </w:tcPr>
          <w:p w:rsidR="006844AA" w:rsidRPr="006844AA" w:rsidRDefault="006844AA" w:rsidP="006844AA">
            <w:pPr>
              <w:suppressAutoHyphens/>
              <w:spacing w:after="0" w:line="240" w:lineRule="auto"/>
              <w:jc w:val="center"/>
              <w:rPr>
                <w:rFonts w:ascii="Times New Roman" w:eastAsia="Times New Roman" w:hAnsi="Times New Roman" w:cs="Times New Roman"/>
                <w:i/>
                <w:lang w:eastAsia="ar-SA"/>
              </w:rPr>
            </w:pPr>
            <w:r w:rsidRPr="006844AA">
              <w:rPr>
                <w:rFonts w:ascii="Times New Roman" w:eastAsia="Times New Roman" w:hAnsi="Times New Roman" w:cs="Times New Roman"/>
                <w:i/>
                <w:lang w:eastAsia="ar-SA"/>
              </w:rPr>
              <w:t>(должность руководителя)</w:t>
            </w:r>
          </w:p>
        </w:tc>
        <w:tc>
          <w:tcPr>
            <w:tcW w:w="540" w:type="dxa"/>
            <w:tcBorders>
              <w:top w:val="nil"/>
              <w:left w:val="nil"/>
              <w:bottom w:val="nil"/>
              <w:right w:val="nil"/>
            </w:tcBorders>
          </w:tcPr>
          <w:p w:rsidR="006844AA" w:rsidRPr="006844AA" w:rsidRDefault="006844AA" w:rsidP="006844AA">
            <w:pPr>
              <w:suppressAutoHyphens/>
              <w:spacing w:after="0" w:line="240" w:lineRule="auto"/>
              <w:rPr>
                <w:rFonts w:ascii="Times New Roman" w:eastAsia="Times New Roman" w:hAnsi="Times New Roman" w:cs="Times New Roman"/>
                <w:lang w:eastAsia="ar-SA"/>
              </w:rPr>
            </w:pPr>
          </w:p>
        </w:tc>
        <w:tc>
          <w:tcPr>
            <w:tcW w:w="1980" w:type="dxa"/>
            <w:tcBorders>
              <w:left w:val="nil"/>
              <w:bottom w:val="nil"/>
              <w:right w:val="nil"/>
            </w:tcBorders>
          </w:tcPr>
          <w:p w:rsidR="006844AA" w:rsidRPr="006844AA" w:rsidRDefault="006844AA" w:rsidP="006844AA">
            <w:pPr>
              <w:suppressAutoHyphens/>
              <w:spacing w:after="0" w:line="240" w:lineRule="auto"/>
              <w:jc w:val="center"/>
              <w:rPr>
                <w:rFonts w:ascii="Times New Roman" w:eastAsia="Times New Roman" w:hAnsi="Times New Roman" w:cs="Times New Roman"/>
                <w:i/>
                <w:lang w:eastAsia="ar-SA"/>
              </w:rPr>
            </w:pPr>
            <w:r w:rsidRPr="006844AA">
              <w:rPr>
                <w:rFonts w:ascii="Times New Roman" w:eastAsia="Times New Roman" w:hAnsi="Times New Roman" w:cs="Times New Roman"/>
                <w:i/>
                <w:lang w:eastAsia="ar-SA"/>
              </w:rPr>
              <w:t>(подпись)</w:t>
            </w:r>
          </w:p>
        </w:tc>
        <w:tc>
          <w:tcPr>
            <w:tcW w:w="540" w:type="dxa"/>
            <w:tcBorders>
              <w:top w:val="nil"/>
              <w:left w:val="nil"/>
              <w:bottom w:val="nil"/>
              <w:right w:val="nil"/>
            </w:tcBorders>
          </w:tcPr>
          <w:p w:rsidR="006844AA" w:rsidRPr="006844AA" w:rsidRDefault="006844AA" w:rsidP="006844AA">
            <w:pPr>
              <w:suppressAutoHyphens/>
              <w:spacing w:after="0" w:line="240" w:lineRule="auto"/>
              <w:rPr>
                <w:rFonts w:ascii="Times New Roman" w:eastAsia="Times New Roman" w:hAnsi="Times New Roman" w:cs="Times New Roman"/>
                <w:i/>
                <w:lang w:eastAsia="ar-SA"/>
              </w:rPr>
            </w:pPr>
          </w:p>
        </w:tc>
        <w:tc>
          <w:tcPr>
            <w:tcW w:w="3086" w:type="dxa"/>
            <w:tcBorders>
              <w:left w:val="nil"/>
              <w:bottom w:val="nil"/>
              <w:right w:val="nil"/>
            </w:tcBorders>
          </w:tcPr>
          <w:p w:rsidR="006844AA" w:rsidRPr="006844AA" w:rsidRDefault="006844AA" w:rsidP="006844AA">
            <w:pPr>
              <w:suppressAutoHyphens/>
              <w:spacing w:after="0" w:line="240" w:lineRule="auto"/>
              <w:jc w:val="center"/>
              <w:rPr>
                <w:rFonts w:ascii="Times New Roman" w:eastAsia="Times New Roman" w:hAnsi="Times New Roman" w:cs="Times New Roman"/>
                <w:i/>
                <w:lang w:eastAsia="ar-SA"/>
              </w:rPr>
            </w:pPr>
            <w:r w:rsidRPr="006844AA">
              <w:rPr>
                <w:rFonts w:ascii="Times New Roman" w:eastAsia="Times New Roman" w:hAnsi="Times New Roman" w:cs="Times New Roman"/>
                <w:i/>
                <w:lang w:eastAsia="ar-SA"/>
              </w:rPr>
              <w:t>(фамилия и инициалы руководителя)</w:t>
            </w:r>
          </w:p>
        </w:tc>
      </w:tr>
    </w:tbl>
    <w:p w:rsidR="00AD7D7F" w:rsidRPr="00B45243" w:rsidRDefault="00AD7D7F" w:rsidP="00AD7D7F">
      <w:pPr>
        <w:widowControl w:val="0"/>
        <w:autoSpaceDE w:val="0"/>
        <w:autoSpaceDN w:val="0"/>
        <w:adjustRightInd w:val="0"/>
        <w:spacing w:after="0" w:line="240" w:lineRule="auto"/>
        <w:jc w:val="right"/>
        <w:rPr>
          <w:rFonts w:ascii="Times New Roman" w:hAnsi="Times New Roman" w:cs="Times New Roman"/>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A76E5C" w:rsidRDefault="00AC3AD7" w:rsidP="00A76E5C">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A76E5C">
        <w:rPr>
          <w:rFonts w:ascii="Courier New" w:eastAsia="Times New Roman" w:hAnsi="Courier New" w:cs="Courier New"/>
          <w:sz w:val="20"/>
          <w:szCs w:val="20"/>
        </w:rPr>
        <w:t xml:space="preserve">                     </w:t>
      </w:r>
    </w:p>
    <w:sectPr w:rsidR="002B63DF" w:rsidRPr="00A76E5C" w:rsidSect="00DC1DF0">
      <w:footerReference w:type="default" r:id="rId11"/>
      <w:headerReference w:type="first" r:id="rId12"/>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DFF" w:rsidRDefault="00507DFF" w:rsidP="00CD1239">
      <w:pPr>
        <w:spacing w:after="0" w:line="240" w:lineRule="auto"/>
      </w:pPr>
      <w:r>
        <w:separator/>
      </w:r>
    </w:p>
  </w:endnote>
  <w:endnote w:type="continuationSeparator" w:id="0">
    <w:p w:rsidR="00507DFF" w:rsidRDefault="00507DFF"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0E" w:rsidRDefault="0007740E">
    <w:pPr>
      <w:pStyle w:val="a9"/>
      <w:jc w:val="right"/>
    </w:pPr>
    <w:r>
      <w:fldChar w:fldCharType="begin"/>
    </w:r>
    <w:r>
      <w:instrText>PAGE   \* MERGEFORMAT</w:instrText>
    </w:r>
    <w:r>
      <w:fldChar w:fldCharType="separate"/>
    </w:r>
    <w:r w:rsidR="00A179E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DFF" w:rsidRDefault="00507DFF" w:rsidP="00CD1239">
      <w:pPr>
        <w:spacing w:after="0" w:line="240" w:lineRule="auto"/>
      </w:pPr>
      <w:r>
        <w:separator/>
      </w:r>
    </w:p>
  </w:footnote>
  <w:footnote w:type="continuationSeparator" w:id="0">
    <w:p w:rsidR="00507DFF" w:rsidRDefault="00507DFF"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5D6" w:rsidRDefault="004705D6">
    <w:pPr>
      <w:pStyle w:val="a7"/>
    </w:pPr>
    <w:r>
      <w:t xml:space="preserve">                                                                                                                                                                                      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26"/>
  </w:num>
  <w:num w:numId="3">
    <w:abstractNumId w:val="44"/>
  </w:num>
  <w:num w:numId="4">
    <w:abstractNumId w:val="20"/>
  </w:num>
  <w:num w:numId="5">
    <w:abstractNumId w:val="1"/>
  </w:num>
  <w:num w:numId="6">
    <w:abstractNumId w:val="21"/>
  </w:num>
  <w:num w:numId="7">
    <w:abstractNumId w:val="33"/>
  </w:num>
  <w:num w:numId="8">
    <w:abstractNumId w:val="12"/>
  </w:num>
  <w:num w:numId="9">
    <w:abstractNumId w:val="46"/>
  </w:num>
  <w:num w:numId="10">
    <w:abstractNumId w:val="19"/>
  </w:num>
  <w:num w:numId="11">
    <w:abstractNumId w:val="27"/>
  </w:num>
  <w:num w:numId="12">
    <w:abstractNumId w:val="14"/>
  </w:num>
  <w:num w:numId="13">
    <w:abstractNumId w:val="3"/>
  </w:num>
  <w:num w:numId="14">
    <w:abstractNumId w:val="16"/>
  </w:num>
  <w:num w:numId="15">
    <w:abstractNumId w:val="38"/>
  </w:num>
  <w:num w:numId="16">
    <w:abstractNumId w:val="36"/>
  </w:num>
  <w:num w:numId="17">
    <w:abstractNumId w:val="2"/>
  </w:num>
  <w:num w:numId="18">
    <w:abstractNumId w:val="25"/>
  </w:num>
  <w:num w:numId="19">
    <w:abstractNumId w:val="10"/>
  </w:num>
  <w:num w:numId="20">
    <w:abstractNumId w:val="8"/>
  </w:num>
  <w:num w:numId="21">
    <w:abstractNumId w:val="11"/>
  </w:num>
  <w:num w:numId="22">
    <w:abstractNumId w:val="45"/>
  </w:num>
  <w:num w:numId="23">
    <w:abstractNumId w:val="41"/>
  </w:num>
  <w:num w:numId="24">
    <w:abstractNumId w:val="5"/>
  </w:num>
  <w:num w:numId="25">
    <w:abstractNumId w:val="15"/>
  </w:num>
  <w:num w:numId="26">
    <w:abstractNumId w:val="29"/>
  </w:num>
  <w:num w:numId="27">
    <w:abstractNumId w:val="7"/>
  </w:num>
  <w:num w:numId="28">
    <w:abstractNumId w:val="13"/>
  </w:num>
  <w:num w:numId="29">
    <w:abstractNumId w:val="32"/>
  </w:num>
  <w:num w:numId="30">
    <w:abstractNumId w:val="28"/>
  </w:num>
  <w:num w:numId="31">
    <w:abstractNumId w:val="30"/>
  </w:num>
  <w:num w:numId="32">
    <w:abstractNumId w:val="23"/>
  </w:num>
  <w:num w:numId="33">
    <w:abstractNumId w:val="24"/>
  </w:num>
  <w:num w:numId="34">
    <w:abstractNumId w:val="4"/>
  </w:num>
  <w:num w:numId="35">
    <w:abstractNumId w:val="18"/>
  </w:num>
  <w:num w:numId="36">
    <w:abstractNumId w:val="9"/>
  </w:num>
  <w:num w:numId="37">
    <w:abstractNumId w:val="31"/>
  </w:num>
  <w:num w:numId="38">
    <w:abstractNumId w:val="6"/>
  </w:num>
  <w:num w:numId="39">
    <w:abstractNumId w:val="40"/>
  </w:num>
  <w:num w:numId="40">
    <w:abstractNumId w:val="42"/>
  </w:num>
  <w:num w:numId="41">
    <w:abstractNumId w:val="22"/>
  </w:num>
  <w:num w:numId="42">
    <w:abstractNumId w:val="43"/>
  </w:num>
  <w:num w:numId="43">
    <w:abstractNumId w:val="3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7"/>
  </w:num>
  <w:num w:numId="47">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7740E"/>
    <w:rsid w:val="00090D31"/>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77A"/>
    <w:rsid w:val="00215DDF"/>
    <w:rsid w:val="00231152"/>
    <w:rsid w:val="00233F92"/>
    <w:rsid w:val="00242FA8"/>
    <w:rsid w:val="002450C6"/>
    <w:rsid w:val="00245C21"/>
    <w:rsid w:val="00263B34"/>
    <w:rsid w:val="00264AB7"/>
    <w:rsid w:val="0026689D"/>
    <w:rsid w:val="002706F7"/>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05D6"/>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07DFF"/>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976D2"/>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44AA"/>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0ED7"/>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01D4"/>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179EE"/>
    <w:rsid w:val="00A26F19"/>
    <w:rsid w:val="00A35777"/>
    <w:rsid w:val="00A362F6"/>
    <w:rsid w:val="00A40EE4"/>
    <w:rsid w:val="00A50A95"/>
    <w:rsid w:val="00A51910"/>
    <w:rsid w:val="00A53415"/>
    <w:rsid w:val="00A5680E"/>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243"/>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056C"/>
    <w:rsid w:val="00BE246B"/>
    <w:rsid w:val="00BE2609"/>
    <w:rsid w:val="00BE6E74"/>
    <w:rsid w:val="00BF284B"/>
    <w:rsid w:val="00C26033"/>
    <w:rsid w:val="00C26AB0"/>
    <w:rsid w:val="00C34DCA"/>
    <w:rsid w:val="00C41E38"/>
    <w:rsid w:val="00C449FB"/>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4A1"/>
    <w:rsid w:val="00CF49EC"/>
    <w:rsid w:val="00D010CC"/>
    <w:rsid w:val="00D06054"/>
    <w:rsid w:val="00D113D6"/>
    <w:rsid w:val="00D117A6"/>
    <w:rsid w:val="00D221BC"/>
    <w:rsid w:val="00D3372D"/>
    <w:rsid w:val="00D36D75"/>
    <w:rsid w:val="00D42E2F"/>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B7DA9"/>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86BB1"/>
    <w:rsid w:val="00E93089"/>
    <w:rsid w:val="00E97F41"/>
    <w:rsid w:val="00EA28B8"/>
    <w:rsid w:val="00EA3675"/>
    <w:rsid w:val="00EA3D17"/>
    <w:rsid w:val="00EA3D1A"/>
    <w:rsid w:val="00EA59DA"/>
    <w:rsid w:val="00EB327A"/>
    <w:rsid w:val="00EB4E1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969"/>
    <w:rsid w:val="00F43B11"/>
    <w:rsid w:val="00F44834"/>
    <w:rsid w:val="00F50243"/>
    <w:rsid w:val="00F51752"/>
    <w:rsid w:val="00F55B1C"/>
    <w:rsid w:val="00F622DA"/>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F6F17"/>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CF44A1"/>
  </w:style>
  <w:style w:type="numbering" w:customStyle="1" w:styleId="110">
    <w:name w:val="Нет списка11"/>
    <w:next w:val="a2"/>
    <w:uiPriority w:val="99"/>
    <w:semiHidden/>
    <w:unhideWhenUsed/>
    <w:rsid w:val="00CF44A1"/>
  </w:style>
  <w:style w:type="character" w:styleId="aff5">
    <w:name w:val="Strong"/>
    <w:basedOn w:val="a0"/>
    <w:uiPriority w:val="22"/>
    <w:qFormat/>
    <w:rsid w:val="00CF44A1"/>
    <w:rPr>
      <w:b/>
      <w:bCs/>
    </w:rPr>
  </w:style>
  <w:style w:type="paragraph" w:customStyle="1" w:styleId="aff6">
    <w:name w:val="Название проектного документа"/>
    <w:basedOn w:val="a"/>
    <w:rsid w:val="00CF44A1"/>
    <w:pPr>
      <w:widowControl w:val="0"/>
      <w:spacing w:after="0" w:line="240" w:lineRule="auto"/>
      <w:ind w:left="1701"/>
      <w:jc w:val="center"/>
    </w:pPr>
    <w:rPr>
      <w:rFonts w:ascii="Arial" w:eastAsia="Times New Roman" w:hAnsi="Arial" w:cs="Arial"/>
      <w:b/>
      <w:bCs/>
      <w:color w:val="000080"/>
      <w:sz w:val="32"/>
      <w:szCs w:val="20"/>
    </w:rPr>
  </w:style>
  <w:style w:type="character" w:customStyle="1" w:styleId="24">
    <w:name w:val="Основной текст (2)_"/>
    <w:basedOn w:val="a0"/>
    <w:link w:val="25"/>
    <w:rsid w:val="00CF44A1"/>
    <w:rPr>
      <w:rFonts w:ascii="Times New Roman" w:eastAsia="Times New Roman" w:hAnsi="Times New Roman" w:cs="Times New Roman"/>
      <w:sz w:val="26"/>
      <w:szCs w:val="26"/>
    </w:rPr>
  </w:style>
  <w:style w:type="character" w:customStyle="1" w:styleId="41">
    <w:name w:val="Основной текст (4)_"/>
    <w:basedOn w:val="a0"/>
    <w:link w:val="42"/>
    <w:rsid w:val="00CF44A1"/>
    <w:rPr>
      <w:rFonts w:ascii="Times New Roman" w:eastAsia="Times New Roman" w:hAnsi="Times New Roman" w:cs="Times New Roman"/>
      <w:color w:val="0066CC"/>
      <w:sz w:val="18"/>
      <w:szCs w:val="18"/>
    </w:rPr>
  </w:style>
  <w:style w:type="character" w:customStyle="1" w:styleId="33">
    <w:name w:val="Основной текст (3)_"/>
    <w:basedOn w:val="a0"/>
    <w:link w:val="34"/>
    <w:rsid w:val="00CF44A1"/>
    <w:rPr>
      <w:rFonts w:ascii="Times New Roman" w:eastAsia="Times New Roman" w:hAnsi="Times New Roman" w:cs="Times New Roman"/>
      <w:i/>
      <w:iCs/>
      <w:sz w:val="20"/>
      <w:szCs w:val="20"/>
    </w:rPr>
  </w:style>
  <w:style w:type="paragraph" w:customStyle="1" w:styleId="25">
    <w:name w:val="Основной текст (2)"/>
    <w:basedOn w:val="a"/>
    <w:link w:val="24"/>
    <w:rsid w:val="00CF44A1"/>
    <w:pPr>
      <w:widowControl w:val="0"/>
      <w:spacing w:after="240" w:line="240" w:lineRule="auto"/>
    </w:pPr>
    <w:rPr>
      <w:rFonts w:ascii="Times New Roman" w:eastAsia="Times New Roman" w:hAnsi="Times New Roman" w:cs="Times New Roman"/>
      <w:sz w:val="26"/>
      <w:szCs w:val="26"/>
      <w:lang w:eastAsia="en-US"/>
    </w:rPr>
  </w:style>
  <w:style w:type="paragraph" w:customStyle="1" w:styleId="42">
    <w:name w:val="Основной текст (4)"/>
    <w:basedOn w:val="a"/>
    <w:link w:val="41"/>
    <w:rsid w:val="00CF44A1"/>
    <w:pPr>
      <w:widowControl w:val="0"/>
      <w:spacing w:after="250" w:line="257" w:lineRule="auto"/>
      <w:jc w:val="center"/>
    </w:pPr>
    <w:rPr>
      <w:rFonts w:ascii="Times New Roman" w:eastAsia="Times New Roman" w:hAnsi="Times New Roman" w:cs="Times New Roman"/>
      <w:color w:val="0066CC"/>
      <w:sz w:val="18"/>
      <w:szCs w:val="18"/>
      <w:lang w:eastAsia="en-US"/>
    </w:rPr>
  </w:style>
  <w:style w:type="paragraph" w:customStyle="1" w:styleId="34">
    <w:name w:val="Основной текст (3)"/>
    <w:basedOn w:val="a"/>
    <w:link w:val="33"/>
    <w:rsid w:val="00CF44A1"/>
    <w:pPr>
      <w:widowControl w:val="0"/>
      <w:spacing w:after="0" w:line="264" w:lineRule="auto"/>
    </w:pPr>
    <w:rPr>
      <w:rFonts w:ascii="Times New Roman" w:eastAsia="Times New Roman" w:hAnsi="Times New Roman" w:cs="Times New Roman"/>
      <w:i/>
      <w:iCs/>
      <w:sz w:val="20"/>
      <w:szCs w:val="20"/>
      <w:lang w:eastAsia="en-US"/>
    </w:rPr>
  </w:style>
  <w:style w:type="character" w:customStyle="1" w:styleId="aff7">
    <w:name w:val="Сноска_"/>
    <w:basedOn w:val="a0"/>
    <w:link w:val="aff8"/>
    <w:rsid w:val="00CF44A1"/>
    <w:rPr>
      <w:rFonts w:ascii="Times New Roman" w:eastAsia="Times New Roman" w:hAnsi="Times New Roman" w:cs="Times New Roman"/>
      <w:sz w:val="20"/>
      <w:szCs w:val="20"/>
    </w:rPr>
  </w:style>
  <w:style w:type="paragraph" w:customStyle="1" w:styleId="aff8">
    <w:name w:val="Сноска"/>
    <w:basedOn w:val="a"/>
    <w:link w:val="aff7"/>
    <w:rsid w:val="00CF44A1"/>
    <w:pPr>
      <w:widowControl w:val="0"/>
      <w:spacing w:after="0" w:line="240" w:lineRule="auto"/>
    </w:pPr>
    <w:rPr>
      <w:rFonts w:ascii="Times New Roman" w:eastAsia="Times New Roman" w:hAnsi="Times New Roman" w:cs="Times New Roman"/>
      <w:sz w:val="20"/>
      <w:szCs w:val="20"/>
      <w:lang w:eastAsia="en-US"/>
    </w:rPr>
  </w:style>
  <w:style w:type="character" w:customStyle="1" w:styleId="aff9">
    <w:name w:val="Основной текст_"/>
    <w:basedOn w:val="a0"/>
    <w:link w:val="15"/>
    <w:rsid w:val="00CF44A1"/>
    <w:rPr>
      <w:rFonts w:ascii="Times New Roman" w:eastAsia="Times New Roman" w:hAnsi="Times New Roman" w:cs="Times New Roman"/>
      <w:sz w:val="28"/>
      <w:szCs w:val="28"/>
    </w:rPr>
  </w:style>
  <w:style w:type="paragraph" w:customStyle="1" w:styleId="15">
    <w:name w:val="Основной текст1"/>
    <w:basedOn w:val="a"/>
    <w:link w:val="aff9"/>
    <w:rsid w:val="00CF44A1"/>
    <w:pPr>
      <w:widowControl w:val="0"/>
      <w:spacing w:after="0" w:line="240" w:lineRule="auto"/>
      <w:ind w:firstLine="400"/>
    </w:pPr>
    <w:rPr>
      <w:rFonts w:ascii="Times New Roman" w:eastAsia="Times New Roman" w:hAnsi="Times New Roman" w:cs="Times New Roman"/>
      <w:sz w:val="28"/>
      <w:szCs w:val="28"/>
      <w:lang w:eastAsia="en-US"/>
    </w:rPr>
  </w:style>
  <w:style w:type="numbering" w:customStyle="1" w:styleId="35">
    <w:name w:val="Нет списка3"/>
    <w:next w:val="a2"/>
    <w:uiPriority w:val="99"/>
    <w:semiHidden/>
    <w:unhideWhenUsed/>
    <w:rsid w:val="00684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club195056152"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0792-9508-4748-99E7-4152E1B0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9188</Words>
  <Characters>52376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2</cp:revision>
  <cp:lastPrinted>2024-01-17T11:41:00Z</cp:lastPrinted>
  <dcterms:created xsi:type="dcterms:W3CDTF">2025-01-21T13:18:00Z</dcterms:created>
  <dcterms:modified xsi:type="dcterms:W3CDTF">2025-01-21T13:18:00Z</dcterms:modified>
</cp:coreProperties>
</file>