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C" w:rsidRPr="00D90C04" w:rsidRDefault="00884FFA" w:rsidP="00D16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D90C04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</w:t>
      </w:r>
      <w:proofErr w:type="gramEnd"/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ПОСЕЛЕНИЕ</w:t>
      </w:r>
    </w:p>
    <w:p w:rsidR="0006734C" w:rsidRPr="00D90C04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 xml:space="preserve">ТОСНЕНСКОГО  </w:t>
      </w:r>
      <w:r w:rsidR="0006734C" w:rsidRPr="00D90C0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06734C" w:rsidRPr="00D90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 </w:t>
      </w:r>
    </w:p>
    <w:p w:rsidR="00884FFA" w:rsidRPr="00D90C04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>ЛЕНИНГРАДСКОЙ  ОБЛАСТИ</w:t>
      </w:r>
      <w:proofErr w:type="gramEnd"/>
    </w:p>
    <w:p w:rsidR="00884FFA" w:rsidRPr="00D90C04" w:rsidRDefault="00884FFA" w:rsidP="000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84FFA" w:rsidRPr="00D90C04" w:rsidRDefault="00884FFA" w:rsidP="0006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13321" w:rsidRPr="00D90C04" w:rsidRDefault="00713321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321" w:rsidRPr="00D90C04" w:rsidRDefault="00D163C3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884FFA" w:rsidRPr="00D90C04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D216D" w:rsidRPr="00D90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734C" w:rsidRPr="00D90C04" w:rsidRDefault="0006734C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06734C" w:rsidRPr="00D90C04" w:rsidTr="0006734C">
        <w:tc>
          <w:tcPr>
            <w:tcW w:w="6487" w:type="dxa"/>
          </w:tcPr>
          <w:p w:rsidR="0006734C" w:rsidRPr="00D90C04" w:rsidRDefault="0006734C" w:rsidP="0006734C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0C04">
              <w:rPr>
                <w:rFonts w:eastAsia="Times New Roman"/>
                <w:sz w:val="24"/>
                <w:szCs w:val="24"/>
                <w:lang w:eastAsia="ar-SA"/>
              </w:rPr>
              <w:t xml:space="preserve">Об утверждении муниципальной </w:t>
            </w:r>
            <w:r w:rsidRPr="00D90C04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 w:rsidRPr="00D90C04">
              <w:rPr>
                <w:rFonts w:eastAsia="Times New Roman"/>
                <w:sz w:val="24"/>
                <w:szCs w:val="24"/>
                <w:lang w:eastAsia="ar-SA"/>
              </w:rPr>
              <w:t>рограммы «Использование и охрана земель на территории  Красноборского городского поселения Тосненского</w:t>
            </w:r>
            <w:r w:rsidR="00D90C04" w:rsidRPr="00D90C04">
              <w:rPr>
                <w:sz w:val="24"/>
                <w:szCs w:val="24"/>
              </w:rPr>
              <w:t xml:space="preserve"> </w:t>
            </w:r>
            <w:r w:rsidR="00D90C04" w:rsidRPr="00D90C04">
              <w:rPr>
                <w:rFonts w:eastAsia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Pr="00D90C04">
              <w:rPr>
                <w:rFonts w:eastAsia="Times New Roman"/>
                <w:sz w:val="24"/>
                <w:szCs w:val="24"/>
                <w:lang w:eastAsia="ar-SA"/>
              </w:rPr>
              <w:t>района Ленинградской области»</w:t>
            </w:r>
          </w:p>
        </w:tc>
      </w:tr>
    </w:tbl>
    <w:p w:rsidR="00686A44" w:rsidRPr="00D90C04" w:rsidRDefault="00686A44" w:rsidP="00D163C3">
      <w:pPr>
        <w:suppressAutoHyphens/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A44" w:rsidRPr="00D90C04" w:rsidRDefault="00686A44" w:rsidP="006B5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Земельным кодексом РФ, Федеральным законом от 06.10.2003 № 131-ФЗ «Об общих принципах организации местного самоуправления в Российской Федерации»</w:t>
      </w:r>
      <w:r w:rsidR="005E2799" w:rsidRPr="00D90C0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B568E" w:rsidRPr="00D90C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</w:t>
      </w:r>
      <w:r w:rsidRPr="00D90C04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Красноборского городского поселения от </w:t>
      </w:r>
      <w:r w:rsidR="005E2799" w:rsidRPr="00D90C04">
        <w:rPr>
          <w:rFonts w:ascii="Times New Roman" w:eastAsia="Times New Roman" w:hAnsi="Times New Roman" w:cs="Times New Roman"/>
          <w:bCs/>
          <w:sz w:val="24"/>
          <w:szCs w:val="24"/>
        </w:rPr>
        <w:t xml:space="preserve">02.06.2022 </w:t>
      </w:r>
      <w:r w:rsidRPr="00D90C04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5E2799" w:rsidRPr="00D90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0C04">
        <w:rPr>
          <w:rFonts w:ascii="Times New Roman" w:eastAsia="Times New Roman" w:hAnsi="Times New Roman" w:cs="Times New Roman"/>
          <w:bCs/>
          <w:sz w:val="24"/>
          <w:szCs w:val="24"/>
        </w:rPr>
        <w:t>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</w:t>
      </w:r>
      <w:r w:rsidR="005E2799" w:rsidRPr="00D90C0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D90C04">
        <w:rPr>
          <w:rFonts w:ascii="Times New Roman" w:eastAsia="Times New Roman" w:hAnsi="Times New Roman" w:cs="Times New Roman"/>
          <w:bCs/>
          <w:sz w:val="24"/>
          <w:szCs w:val="24"/>
        </w:rPr>
        <w:t>, в целях упорядочения работы с муниципальными программами и единого подхода к их формированию и реализации администрация Красноборского городского поселения Тосненского района Ленинградской области</w:t>
      </w:r>
      <w:r w:rsidR="00BF284B" w:rsidRPr="00D90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E2799" w:rsidRPr="00D90C04" w:rsidRDefault="005E2799" w:rsidP="00686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4FFA" w:rsidRPr="00D90C04" w:rsidRDefault="00BF284B" w:rsidP="0068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="00884FFA" w:rsidRPr="00D90C0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E2799" w:rsidRPr="00D90C04" w:rsidRDefault="005E2799" w:rsidP="00686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2799" w:rsidRPr="00D90C04" w:rsidRDefault="0083081E" w:rsidP="005E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90C04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686A44" w:rsidRPr="00D90C04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="00686A44" w:rsidRPr="00D90C0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«Использование и охрана земель на </w:t>
      </w:r>
      <w:proofErr w:type="gramStart"/>
      <w:r w:rsidR="00686A44" w:rsidRPr="00D90C04">
        <w:rPr>
          <w:rFonts w:ascii="Times New Roman" w:eastAsia="Times New Roman" w:hAnsi="Times New Roman" w:cs="Times New Roman"/>
          <w:sz w:val="24"/>
          <w:szCs w:val="24"/>
        </w:rPr>
        <w:t xml:space="preserve">территории  </w:t>
      </w:r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gramEnd"/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Тосненского </w:t>
      </w:r>
      <w:r w:rsidR="00D90C04" w:rsidRPr="00D90C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>района Ленинградской области» согласно приложению №1.</w:t>
      </w:r>
    </w:p>
    <w:p w:rsidR="00E875F6" w:rsidRPr="00D90C04" w:rsidRDefault="00E875F6" w:rsidP="005E27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0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 Опубликовать настоящее постановление в газете «</w:t>
      </w:r>
      <w:proofErr w:type="spellStart"/>
      <w:r w:rsidRPr="00D90C04">
        <w:rPr>
          <w:rFonts w:ascii="Times New Roman" w:eastAsia="Calibri" w:hAnsi="Times New Roman" w:cs="Times New Roman"/>
          <w:sz w:val="24"/>
          <w:szCs w:val="24"/>
          <w:lang w:eastAsia="en-US"/>
        </w:rPr>
        <w:t>Красноборский</w:t>
      </w:r>
      <w:proofErr w:type="spellEnd"/>
      <w:r w:rsidRPr="00D90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568E" w:rsidRPr="00D90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вестник» и разместить на сайте </w:t>
      </w:r>
      <w:r w:rsidRPr="00D90C04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Красноборского городского поселения Тосненского района Ленинградской области: http://www.krbor.ru/.</w:t>
      </w:r>
    </w:p>
    <w:p w:rsidR="00E875F6" w:rsidRPr="00D90C04" w:rsidRDefault="00E875F6" w:rsidP="00E875F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0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  Настоящее постановление вступает в силу с момента официального опубликования (обнародования).</w:t>
      </w:r>
    </w:p>
    <w:p w:rsidR="005E2799" w:rsidRPr="00D90C04" w:rsidRDefault="00E875F6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0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4.  Контроль за исполнением настоящего постановления оставляю за собой.  </w:t>
      </w:r>
    </w:p>
    <w:p w:rsidR="00D90C04" w:rsidRPr="00D90C04" w:rsidRDefault="00D90C04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0C04" w:rsidRPr="00D90C04" w:rsidRDefault="00D90C04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321" w:rsidRPr="00D90C04" w:rsidRDefault="002B58CB" w:rsidP="00D90C04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CD1239" w:rsidRPr="00D90C04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="00D90C04">
        <w:rPr>
          <w:rFonts w:ascii="Times New Roman" w:eastAsia="Times New Roman" w:hAnsi="Times New Roman" w:cs="Times New Roman"/>
          <w:sz w:val="24"/>
          <w:szCs w:val="24"/>
        </w:rPr>
        <w:tab/>
      </w:r>
      <w:r w:rsidR="005E2799" w:rsidRPr="00D90C04">
        <w:rPr>
          <w:rFonts w:ascii="Times New Roman" w:eastAsia="Times New Roman" w:hAnsi="Times New Roman" w:cs="Times New Roman"/>
          <w:sz w:val="24"/>
          <w:szCs w:val="24"/>
        </w:rPr>
        <w:t>Д.Ю. Матвеев</w:t>
      </w:r>
    </w:p>
    <w:p w:rsidR="00E875F6" w:rsidRPr="00D90C04" w:rsidRDefault="00E875F6" w:rsidP="005E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C04" w:rsidRDefault="00D90C04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f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6B568E" w:rsidRPr="00D90C04" w:rsidTr="006B568E">
        <w:tc>
          <w:tcPr>
            <w:tcW w:w="5067" w:type="dxa"/>
          </w:tcPr>
          <w:p w:rsidR="006B568E" w:rsidRPr="00D90C04" w:rsidRDefault="006B568E" w:rsidP="006B568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0C04">
              <w:rPr>
                <w:rFonts w:eastAsia="Times New Roman"/>
                <w:sz w:val="24"/>
                <w:szCs w:val="24"/>
              </w:rPr>
              <w:lastRenderedPageBreak/>
              <w:t>Приложение   № 1</w:t>
            </w:r>
          </w:p>
          <w:p w:rsidR="006B568E" w:rsidRPr="00D90C04" w:rsidRDefault="006B568E" w:rsidP="006B568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90C04">
              <w:rPr>
                <w:rFonts w:eastAsia="Times New Roman"/>
                <w:sz w:val="24"/>
                <w:szCs w:val="24"/>
              </w:rPr>
              <w:t>к постановлению администрации Красноборского городского поселения Тосненского района Ленинградско</w:t>
            </w:r>
            <w:r w:rsidRPr="00D90C04">
              <w:rPr>
                <w:rFonts w:eastAsia="Times New Roman"/>
                <w:sz w:val="24"/>
                <w:szCs w:val="24"/>
              </w:rPr>
              <w:t xml:space="preserve">й </w:t>
            </w:r>
            <w:proofErr w:type="gramStart"/>
            <w:r w:rsidRPr="00D90C04">
              <w:rPr>
                <w:rFonts w:eastAsia="Times New Roman"/>
                <w:sz w:val="24"/>
                <w:szCs w:val="24"/>
              </w:rPr>
              <w:t>области  от</w:t>
            </w:r>
            <w:proofErr w:type="gramEnd"/>
            <w:r w:rsidRPr="00D90C04">
              <w:rPr>
                <w:rFonts w:eastAsia="Times New Roman"/>
                <w:sz w:val="24"/>
                <w:szCs w:val="24"/>
              </w:rPr>
              <w:t xml:space="preserve"> </w:t>
            </w:r>
            <w:r w:rsidRPr="00D90C04">
              <w:rPr>
                <w:rFonts w:eastAsia="Times New Roman"/>
                <w:sz w:val="24"/>
                <w:szCs w:val="24"/>
              </w:rPr>
              <w:t>___________</w:t>
            </w:r>
            <w:r w:rsidRPr="00D90C04">
              <w:rPr>
                <w:rFonts w:eastAsia="Times New Roman"/>
                <w:sz w:val="24"/>
                <w:szCs w:val="24"/>
              </w:rPr>
              <w:t xml:space="preserve"> №</w:t>
            </w:r>
            <w:r w:rsidRPr="00D90C04">
              <w:rPr>
                <w:rFonts w:eastAsia="Times New Roman"/>
                <w:sz w:val="24"/>
                <w:szCs w:val="24"/>
              </w:rPr>
              <w:t xml:space="preserve"> ___</w:t>
            </w:r>
          </w:p>
          <w:p w:rsidR="006B568E" w:rsidRPr="00D90C04" w:rsidRDefault="006B568E" w:rsidP="006B568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96638" w:rsidRPr="00D90C04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5E2799" w:rsidRPr="00D90C04" w:rsidRDefault="005E2799" w:rsidP="005E279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</w:pPr>
      <w:r w:rsidRPr="00D90C04"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  <w:t xml:space="preserve">Муниципальная программа </w:t>
      </w:r>
    </w:p>
    <w:p w:rsidR="006B568E" w:rsidRPr="00D90C04" w:rsidRDefault="005E2799" w:rsidP="0001184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Красноборского городского поселения </w:t>
      </w:r>
    </w:p>
    <w:p w:rsidR="005E2799" w:rsidRPr="00D90C04" w:rsidRDefault="005E2799" w:rsidP="0001184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>«И</w:t>
      </w:r>
      <w:r w:rsidR="0001184E"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спользование и охрана земель на </w:t>
      </w:r>
      <w:proofErr w:type="gramStart"/>
      <w:r w:rsidR="0001184E"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территории  </w:t>
      </w:r>
      <w:r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Красноборского</w:t>
      </w:r>
      <w:proofErr w:type="gramEnd"/>
      <w:r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городского поселения Тосненского</w:t>
      </w:r>
      <w:r w:rsidR="006B568E"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муниципального </w:t>
      </w:r>
      <w:r w:rsidRPr="00D90C04">
        <w:rPr>
          <w:rFonts w:ascii="Times New Roman" w:eastAsia="Times New Roman" w:hAnsi="Times New Roman" w:cs="Times New Roman"/>
          <w:sz w:val="28"/>
          <w:szCs w:val="24"/>
          <w:lang w:eastAsia="ar-SA"/>
        </w:rPr>
        <w:t>района Ленинградской области»</w:t>
      </w:r>
    </w:p>
    <w:p w:rsidR="005E2799" w:rsidRPr="00D90C04" w:rsidRDefault="005E2799" w:rsidP="005E279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96638" w:rsidRPr="00D90C04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C04" w:rsidRPr="00D90C04" w:rsidRDefault="0001184E" w:rsidP="0001184E">
      <w:pPr>
        <w:numPr>
          <w:ilvl w:val="0"/>
          <w:numId w:val="32"/>
        </w:num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43"/>
      <w:bookmarkEnd w:id="0"/>
      <w:r w:rsidRPr="00D90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0C04">
        <w:rPr>
          <w:rFonts w:ascii="Times New Roman" w:hAnsi="Times New Roman" w:cs="Times New Roman"/>
          <w:color w:val="000000"/>
          <w:sz w:val="24"/>
          <w:szCs w:val="24"/>
        </w:rPr>
        <w:t>ПАСПОРТ  МУНИЦИПАЛЬНОЙ</w:t>
      </w:r>
      <w:proofErr w:type="gramEnd"/>
      <w:r w:rsidRPr="00D90C0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</w:p>
    <w:p w:rsidR="0001184E" w:rsidRPr="00D90C04" w:rsidRDefault="00D90C04" w:rsidP="00D90C04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0C04">
        <w:rPr>
          <w:rFonts w:ascii="Times New Roman" w:hAnsi="Times New Roman" w:cs="Times New Roman"/>
          <w:color w:val="000000"/>
          <w:sz w:val="24"/>
          <w:szCs w:val="24"/>
        </w:rPr>
        <w:t xml:space="preserve">КРАСНОБОРСКОГО </w:t>
      </w:r>
      <w:r w:rsidR="0001184E" w:rsidRPr="00D90C04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</w:p>
    <w:p w:rsidR="0001184E" w:rsidRPr="00D90C04" w:rsidRDefault="0001184E" w:rsidP="0001184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90C04">
        <w:rPr>
          <w:rFonts w:ascii="Times New Roman" w:hAnsi="Times New Roman" w:cs="Times New Roman"/>
          <w:sz w:val="24"/>
          <w:szCs w:val="24"/>
        </w:rPr>
        <w:t xml:space="preserve">«Использование </w:t>
      </w:r>
      <w:r w:rsidRPr="00D90C04">
        <w:rPr>
          <w:rFonts w:ascii="Times New Roman" w:hAnsi="Times New Roman" w:cs="Times New Roman"/>
          <w:sz w:val="24"/>
          <w:szCs w:val="24"/>
        </w:rPr>
        <w:t xml:space="preserve">и охрана земель на </w:t>
      </w:r>
      <w:proofErr w:type="gramStart"/>
      <w:r w:rsidRPr="00D90C04">
        <w:rPr>
          <w:rFonts w:ascii="Times New Roman" w:hAnsi="Times New Roman" w:cs="Times New Roman"/>
          <w:sz w:val="24"/>
          <w:szCs w:val="24"/>
        </w:rPr>
        <w:t xml:space="preserve">территории  </w:t>
      </w:r>
      <w:r w:rsidRPr="00D90C0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gramEnd"/>
      <w:r w:rsidRPr="00D90C04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</w:t>
      </w:r>
      <w:r w:rsidR="006B568E" w:rsidRPr="00D90C0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90C04">
        <w:rPr>
          <w:rFonts w:ascii="Times New Roman" w:hAnsi="Times New Roman" w:cs="Times New Roman"/>
          <w:sz w:val="24"/>
          <w:szCs w:val="24"/>
        </w:rPr>
        <w:t xml:space="preserve"> </w:t>
      </w:r>
      <w:r w:rsidRPr="00D90C04">
        <w:rPr>
          <w:rFonts w:ascii="Times New Roman" w:hAnsi="Times New Roman" w:cs="Times New Roman"/>
          <w:sz w:val="24"/>
          <w:szCs w:val="24"/>
        </w:rPr>
        <w:t>района Ленинградской области»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01184E" w:rsidRPr="00D90C04" w:rsidTr="00203F43">
        <w:tc>
          <w:tcPr>
            <w:tcW w:w="3369" w:type="dxa"/>
          </w:tcPr>
          <w:p w:rsidR="0001184E" w:rsidRPr="00D90C04" w:rsidRDefault="0001184E" w:rsidP="0001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0461C3">
            <w:pPr>
              <w:pStyle w:val="15"/>
              <w:shd w:val="clear" w:color="auto" w:fill="auto"/>
              <w:spacing w:before="0" w:line="33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0461C3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Красноборского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 Красноборского городского поселения Тосненского </w:t>
            </w:r>
            <w:r w:rsidR="00D90C04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области»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Программа)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0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0461C3">
            <w:pPr>
              <w:pStyle w:val="15"/>
              <w:shd w:val="clear" w:color="auto" w:fill="auto"/>
              <w:spacing w:before="0" w:line="3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>расноборского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(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вопросам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04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 К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203F43">
            <w:pPr>
              <w:pStyle w:val="15"/>
              <w:shd w:val="clear" w:color="auto" w:fill="auto"/>
              <w:spacing w:before="0"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:rsidR="0001184E" w:rsidRPr="00D90C04" w:rsidRDefault="0001184E" w:rsidP="00203F43">
            <w:pPr>
              <w:pStyle w:val="15"/>
              <w:shd w:val="clear" w:color="auto" w:fill="auto"/>
              <w:spacing w:before="0"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- Организации, выбранные по результатам торгов;</w:t>
            </w:r>
          </w:p>
          <w:p w:rsidR="0001184E" w:rsidRPr="00D90C04" w:rsidRDefault="0001184E" w:rsidP="00203F43">
            <w:pPr>
              <w:pStyle w:val="15"/>
              <w:shd w:val="clear" w:color="auto" w:fill="auto"/>
              <w:spacing w:before="0"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вопросам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:rsidR="0001184E" w:rsidRPr="00D90C04" w:rsidRDefault="0001184E" w:rsidP="000461C3">
            <w:pPr>
              <w:pStyle w:val="15"/>
              <w:shd w:val="clear" w:color="auto" w:fill="auto"/>
              <w:spacing w:before="0" w:line="34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- Отдел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>финансово экономический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04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20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04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203F43">
            <w:pPr>
              <w:pStyle w:val="15"/>
              <w:shd w:val="clear" w:color="auto" w:fill="auto"/>
              <w:tabs>
                <w:tab w:val="left" w:pos="459"/>
              </w:tabs>
              <w:spacing w:before="0" w:line="341" w:lineRule="exact"/>
              <w:jc w:val="both"/>
              <w:rPr>
                <w:rStyle w:val="23"/>
                <w:rFonts w:eastAsiaTheme="minorHAnsi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90C04">
              <w:rPr>
                <w:rStyle w:val="23"/>
                <w:rFonts w:eastAsiaTheme="minorHAnsi"/>
                <w:sz w:val="24"/>
                <w:szCs w:val="24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      </w:r>
          </w:p>
          <w:p w:rsidR="0001184E" w:rsidRPr="00D90C04" w:rsidRDefault="0001184E" w:rsidP="00203F43">
            <w:pPr>
              <w:pStyle w:val="15"/>
              <w:shd w:val="clear" w:color="auto" w:fill="auto"/>
              <w:tabs>
                <w:tab w:val="left" w:pos="459"/>
              </w:tabs>
              <w:spacing w:before="0" w:line="3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- Выполнение полномочий согласно  Закону № 131-ФЗ от 06.10.2003 г. «Об общих принципах организации местного самоуправления в Российской Федерации».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04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01184E">
            <w:pPr>
              <w:pStyle w:val="6"/>
              <w:keepNext/>
              <w:keepLines/>
              <w:widowControl/>
              <w:numPr>
                <w:ilvl w:val="0"/>
                <w:numId w:val="33"/>
              </w:numPr>
              <w:shd w:val="clear" w:color="auto" w:fill="auto"/>
              <w:tabs>
                <w:tab w:val="left" w:pos="298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повышение эффективности использования и охраны земель;</w:t>
            </w:r>
          </w:p>
          <w:p w:rsidR="0001184E" w:rsidRPr="00D90C04" w:rsidRDefault="0001184E" w:rsidP="0001184E">
            <w:pPr>
              <w:pStyle w:val="6"/>
              <w:keepNext/>
              <w:keepLines/>
              <w:widowControl/>
              <w:numPr>
                <w:ilvl w:val="0"/>
                <w:numId w:val="33"/>
              </w:numPr>
              <w:shd w:val="clear" w:color="auto" w:fill="auto"/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обеспечение организации рационального использования и охраны земель;</w:t>
            </w:r>
          </w:p>
          <w:p w:rsidR="0001184E" w:rsidRPr="00D90C04" w:rsidRDefault="0001184E" w:rsidP="00203F43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lastRenderedPageBreak/>
              <w:t>- проведение инвентаризации земель находящихся в муниципальной собственности.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04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  <w:r w:rsidR="000461C3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6662" w:type="dxa"/>
          </w:tcPr>
          <w:p w:rsidR="0001184E" w:rsidRPr="00D90C04" w:rsidRDefault="0001184E" w:rsidP="00203F43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-вовлечение в хозяйственный оборот пустующих и нерационально используемых земель находящихся в муниципальной собственности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5E4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 К</w:t>
            </w:r>
            <w:r w:rsidR="005E46CC" w:rsidRPr="00D90C04">
              <w:rPr>
                <w:rFonts w:ascii="Times New Roman" w:hAnsi="Times New Roman" w:cs="Times New Roman"/>
                <w:sz w:val="24"/>
                <w:szCs w:val="24"/>
              </w:rPr>
              <w:t>расноборского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20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 не выделяются.</w:t>
            </w:r>
          </w:p>
          <w:p w:rsidR="0001184E" w:rsidRPr="00D90C04" w:rsidRDefault="0001184E" w:rsidP="0020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- 20</w:t>
            </w:r>
            <w:r w:rsidR="005E46CC" w:rsidRPr="00D90C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– 2030 годы.</w:t>
            </w:r>
          </w:p>
          <w:p w:rsidR="0001184E" w:rsidRPr="00D90C04" w:rsidRDefault="0001184E" w:rsidP="00203F43">
            <w:pPr>
              <w:pStyle w:val="15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5E4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К</w:t>
            </w:r>
            <w:r w:rsidR="005E46CC"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расноборского 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6662" w:type="dxa"/>
          </w:tcPr>
          <w:p w:rsidR="0001184E" w:rsidRPr="00D90C04" w:rsidRDefault="0001184E" w:rsidP="00203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</w:t>
            </w:r>
            <w:proofErr w:type="gramStart"/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составляет  </w:t>
            </w:r>
            <w:r w:rsidR="005E46CC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01184E" w:rsidRPr="00D90C04" w:rsidRDefault="0001184E" w:rsidP="00203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01184E" w:rsidRPr="00D90C04" w:rsidRDefault="005E46CC" w:rsidP="00203F4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рублей;</w:t>
            </w:r>
          </w:p>
          <w:p w:rsidR="0001184E" w:rsidRPr="00D90C04" w:rsidRDefault="005E46CC" w:rsidP="00203F4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 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100000 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01184E" w:rsidRPr="00D90C04" w:rsidRDefault="005E46CC" w:rsidP="00203F4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рублей;</w:t>
            </w:r>
          </w:p>
          <w:p w:rsidR="0001184E" w:rsidRPr="00D90C04" w:rsidRDefault="005E46CC" w:rsidP="00203F4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рублей;</w:t>
            </w:r>
          </w:p>
          <w:p w:rsidR="0001184E" w:rsidRPr="00D90C04" w:rsidRDefault="005E46CC" w:rsidP="00203F4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2029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  <w:r w:rsidR="0001184E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рублей;</w:t>
            </w:r>
          </w:p>
          <w:p w:rsidR="0001184E" w:rsidRPr="00D90C04" w:rsidRDefault="0001184E" w:rsidP="00203F4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2030 год – </w:t>
            </w:r>
            <w:r w:rsidR="005E46CC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рублей.</w:t>
            </w:r>
          </w:p>
          <w:p w:rsidR="0001184E" w:rsidRPr="00D90C04" w:rsidRDefault="0001184E" w:rsidP="00203F43">
            <w:pPr>
              <w:shd w:val="clear" w:color="auto" w:fill="FFFFFF"/>
              <w:spacing w:line="235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90C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Объем средств областного бюджета составляет </w:t>
            </w:r>
            <w:r w:rsidRPr="00D90C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0,0 </w:t>
            </w:r>
            <w:r w:rsidRPr="00D90C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тыс. рублей, в том числе:</w:t>
            </w:r>
          </w:p>
          <w:p w:rsidR="0001184E" w:rsidRPr="00D90C04" w:rsidRDefault="005E46CC" w:rsidP="00203F4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90C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2025</w:t>
            </w:r>
            <w:r w:rsidR="0001184E" w:rsidRPr="00D90C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году – 0,0 тыс. рублей;</w:t>
            </w:r>
          </w:p>
          <w:p w:rsidR="0001184E" w:rsidRPr="00D90C04" w:rsidRDefault="0001184E" w:rsidP="00203F43">
            <w:pPr>
              <w:shd w:val="clear" w:color="auto" w:fill="FFFFFF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средств бюджета </w:t>
            </w:r>
            <w:r w:rsidR="00A35F13" w:rsidRPr="00D90C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Красноборского</w:t>
            </w:r>
            <w:r w:rsidRPr="00D90C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</w:t>
            </w:r>
            <w:r w:rsidRPr="00D90C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D90C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го поселения составляет </w:t>
            </w:r>
            <w:r w:rsidR="00A35F13" w:rsidRPr="00D90C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50000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D90C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тыс. рублей, в том числе: </w:t>
            </w:r>
          </w:p>
          <w:p w:rsidR="00A35F13" w:rsidRPr="00D90C04" w:rsidRDefault="00A35F13" w:rsidP="00A35F1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 – 0 тыс. рублей;</w:t>
            </w:r>
          </w:p>
          <w:p w:rsidR="00A35F13" w:rsidRPr="00D90C04" w:rsidRDefault="00A35F13" w:rsidP="00A35F1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год – 100000 тыс. рублей;</w:t>
            </w:r>
          </w:p>
          <w:p w:rsidR="00A35F13" w:rsidRPr="00D90C04" w:rsidRDefault="00A35F13" w:rsidP="00A35F1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год – 100000 тыс. рублей;</w:t>
            </w:r>
          </w:p>
          <w:p w:rsidR="00A35F13" w:rsidRPr="00D90C04" w:rsidRDefault="00A35F13" w:rsidP="00A35F1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 год – 100000 тыс. рублей;</w:t>
            </w:r>
          </w:p>
          <w:p w:rsidR="00A35F13" w:rsidRPr="00D90C04" w:rsidRDefault="00A35F13" w:rsidP="00A35F1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2029 год – 100000 тыс. рублей;</w:t>
            </w:r>
          </w:p>
          <w:p w:rsidR="0001184E" w:rsidRPr="00D90C04" w:rsidRDefault="00A35F13" w:rsidP="00A35F1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год – 100000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01184E" w:rsidRPr="00D90C04" w:rsidTr="00203F43">
        <w:tc>
          <w:tcPr>
            <w:tcW w:w="3369" w:type="dxa"/>
          </w:tcPr>
          <w:p w:rsidR="0001184E" w:rsidRPr="00D90C04" w:rsidRDefault="0001184E" w:rsidP="00A3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  <w:r w:rsidR="00A35F13" w:rsidRPr="00D90C0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r w:rsidRPr="00D90C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6662" w:type="dxa"/>
          </w:tcPr>
          <w:p w:rsidR="0001184E" w:rsidRPr="00D90C04" w:rsidRDefault="0001184E" w:rsidP="00203F43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 xml:space="preserve">- вовлечение в хозяйственный оборот пустующих и нерационально </w:t>
            </w:r>
            <w:proofErr w:type="gramStart"/>
            <w:r w:rsidRPr="00D90C04">
              <w:rPr>
                <w:rStyle w:val="23"/>
                <w:rFonts w:eastAsiaTheme="minorEastAsia"/>
                <w:sz w:val="24"/>
                <w:szCs w:val="24"/>
              </w:rPr>
              <w:t>используемых земель</w:t>
            </w:r>
            <w:proofErr w:type="gramEnd"/>
            <w:r w:rsidRPr="00D90C04">
              <w:rPr>
                <w:rStyle w:val="23"/>
                <w:rFonts w:eastAsiaTheme="minorEastAsia"/>
                <w:sz w:val="24"/>
                <w:szCs w:val="24"/>
              </w:rPr>
              <w:t xml:space="preserve"> находящихся в муниципальной собственности.</w:t>
            </w:r>
          </w:p>
          <w:p w:rsidR="0001184E" w:rsidRPr="00D90C04" w:rsidRDefault="0001184E" w:rsidP="00203F43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пополнение доходной части бюджета </w:t>
            </w:r>
            <w:r w:rsidR="00A35F13"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Красноборского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поселения.</w:t>
            </w:r>
          </w:p>
          <w:p w:rsidR="0001184E" w:rsidRPr="00D90C04" w:rsidRDefault="0001184E" w:rsidP="00203F43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оптимизация учета муниципального имущества.</w:t>
            </w:r>
          </w:p>
        </w:tc>
      </w:tr>
    </w:tbl>
    <w:p w:rsidR="0001184E" w:rsidRPr="00D90C04" w:rsidRDefault="0001184E" w:rsidP="00A35F13">
      <w:pPr>
        <w:keepNext/>
        <w:keepLines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40" w:right="20"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0C04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текущего состояния и основные проблемы в соответствующей сфере реализации муниципальной программы. 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Муниципальная программа </w:t>
      </w:r>
      <w:r w:rsidR="00A35F13" w:rsidRPr="00D90C04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«Использование и охрана земель на </w:t>
      </w:r>
      <w:proofErr w:type="gramStart"/>
      <w:r w:rsidR="00A35F13" w:rsidRPr="00D90C04">
        <w:rPr>
          <w:rFonts w:ascii="Times New Roman" w:hAnsi="Times New Roman" w:cs="Times New Roman"/>
          <w:sz w:val="24"/>
          <w:szCs w:val="24"/>
        </w:rPr>
        <w:t>территории  Красноборского</w:t>
      </w:r>
      <w:proofErr w:type="gramEnd"/>
      <w:r w:rsidR="00A35F13" w:rsidRPr="00D90C04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</w:t>
      </w:r>
      <w:r w:rsidR="004464EB" w:rsidRPr="004464E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35F13" w:rsidRPr="00D90C04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области» </w:t>
      </w:r>
      <w:r w:rsidRPr="00D90C04">
        <w:rPr>
          <w:rFonts w:ascii="Times New Roman" w:hAnsi="Times New Roman" w:cs="Times New Roman"/>
          <w:sz w:val="24"/>
          <w:szCs w:val="24"/>
        </w:rPr>
        <w:t>на 202</w:t>
      </w:r>
      <w:r w:rsidR="00A35F13" w:rsidRPr="00D90C04">
        <w:rPr>
          <w:rFonts w:ascii="Times New Roman" w:hAnsi="Times New Roman" w:cs="Times New Roman"/>
          <w:sz w:val="24"/>
          <w:szCs w:val="24"/>
        </w:rPr>
        <w:t>5</w:t>
      </w:r>
      <w:r w:rsidRPr="00D90C04">
        <w:rPr>
          <w:rFonts w:ascii="Times New Roman" w:hAnsi="Times New Roman" w:cs="Times New Roman"/>
          <w:sz w:val="24"/>
          <w:szCs w:val="24"/>
        </w:rPr>
        <w:t xml:space="preserve"> - 2030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40" w:right="20" w:firstLine="7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 xml:space="preserve">Проблемы устойчивого социально-экономического развития </w:t>
      </w:r>
      <w:r w:rsidR="00A35F13" w:rsidRPr="00D90C04">
        <w:rPr>
          <w:sz w:val="24"/>
          <w:szCs w:val="24"/>
        </w:rPr>
        <w:t xml:space="preserve">Красноборского </w:t>
      </w:r>
      <w:r w:rsidRPr="00D90C04">
        <w:rPr>
          <w:sz w:val="24"/>
          <w:szCs w:val="24"/>
        </w:rPr>
        <w:t xml:space="preserve">городского поселения </w:t>
      </w:r>
      <w:r w:rsidR="00A35F13" w:rsidRPr="00D90C04">
        <w:rPr>
          <w:sz w:val="24"/>
          <w:szCs w:val="24"/>
        </w:rPr>
        <w:t xml:space="preserve">Тосненского </w:t>
      </w:r>
      <w:r w:rsidR="004464EB" w:rsidRPr="004464EB">
        <w:rPr>
          <w:sz w:val="24"/>
          <w:szCs w:val="24"/>
        </w:rPr>
        <w:t xml:space="preserve">муниципального </w:t>
      </w:r>
      <w:r w:rsidR="00A35F13" w:rsidRPr="00D90C04">
        <w:rPr>
          <w:sz w:val="24"/>
          <w:szCs w:val="24"/>
        </w:rPr>
        <w:t>района Ленинградской</w:t>
      </w:r>
      <w:r w:rsidRPr="00D90C04">
        <w:rPr>
          <w:sz w:val="24"/>
          <w:szCs w:val="24"/>
        </w:rPr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 xml:space="preserve">На территории </w:t>
      </w:r>
      <w:r w:rsidR="00A35F13" w:rsidRPr="00D90C04">
        <w:rPr>
          <w:sz w:val="24"/>
          <w:szCs w:val="24"/>
        </w:rPr>
        <w:t>Красноборского городского поселения Тосненского</w:t>
      </w:r>
      <w:r w:rsidR="004464EB" w:rsidRPr="004464EB">
        <w:t xml:space="preserve"> </w:t>
      </w:r>
      <w:r w:rsidR="004464EB" w:rsidRPr="004464EB">
        <w:rPr>
          <w:sz w:val="24"/>
          <w:szCs w:val="24"/>
        </w:rPr>
        <w:t>муниципального</w:t>
      </w:r>
      <w:r w:rsidR="00A35F13" w:rsidRPr="004464EB">
        <w:rPr>
          <w:sz w:val="24"/>
          <w:szCs w:val="24"/>
        </w:rPr>
        <w:t xml:space="preserve"> </w:t>
      </w:r>
      <w:r w:rsidR="00A35F13" w:rsidRPr="00D90C04">
        <w:rPr>
          <w:sz w:val="24"/>
          <w:szCs w:val="24"/>
        </w:rPr>
        <w:t>района Ленинградской области</w:t>
      </w:r>
      <w:r w:rsidR="00A35F13" w:rsidRPr="00D90C04">
        <w:rPr>
          <w:sz w:val="24"/>
          <w:szCs w:val="24"/>
        </w:rPr>
        <w:t xml:space="preserve"> </w:t>
      </w:r>
      <w:r w:rsidRPr="00D90C04">
        <w:rPr>
          <w:sz w:val="24"/>
          <w:szCs w:val="24"/>
        </w:rPr>
        <w:t>(далее - муниципальное образование) имеются земельные участки различного разрешенного использования.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</w:p>
    <w:p w:rsidR="0001184E" w:rsidRPr="00D90C04" w:rsidRDefault="0001184E" w:rsidP="0001184E">
      <w:pPr>
        <w:pStyle w:val="6"/>
        <w:keepNext/>
        <w:keepLines/>
        <w:widowControl/>
        <w:numPr>
          <w:ilvl w:val="0"/>
          <w:numId w:val="36"/>
        </w:numPr>
        <w:shd w:val="clear" w:color="auto" w:fill="auto"/>
        <w:tabs>
          <w:tab w:val="left" w:pos="998"/>
        </w:tabs>
        <w:spacing w:after="0" w:line="240" w:lineRule="auto"/>
        <w:contextualSpacing/>
        <w:jc w:val="center"/>
        <w:rPr>
          <w:sz w:val="24"/>
          <w:szCs w:val="24"/>
        </w:rPr>
      </w:pPr>
      <w:r w:rsidRPr="00D90C04">
        <w:rPr>
          <w:sz w:val="24"/>
          <w:szCs w:val="24"/>
        </w:rPr>
        <w:t>Цели, задачи и целевые показатели, сроки и этапы реализации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D90C04">
        <w:rPr>
          <w:sz w:val="24"/>
          <w:szCs w:val="24"/>
        </w:rPr>
        <w:t>муниципальной программы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Для достижения поставленных целей предполагается решение следую</w:t>
      </w:r>
      <w:r w:rsidRPr="00D90C04">
        <w:rPr>
          <w:sz w:val="24"/>
          <w:szCs w:val="24"/>
        </w:rPr>
        <w:softHyphen/>
        <w:t>щих задач: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tabs>
          <w:tab w:val="left" w:pos="1124"/>
        </w:tabs>
        <w:spacing w:after="0" w:line="240" w:lineRule="auto"/>
        <w:ind w:left="567" w:right="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01184E" w:rsidRPr="00D90C04" w:rsidRDefault="0001184E" w:rsidP="0001184E">
      <w:pPr>
        <w:pStyle w:val="6"/>
        <w:keepNext/>
        <w:keepLines/>
        <w:widowControl/>
        <w:numPr>
          <w:ilvl w:val="0"/>
          <w:numId w:val="34"/>
        </w:numPr>
        <w:shd w:val="clear" w:color="auto" w:fill="auto"/>
        <w:tabs>
          <w:tab w:val="left" w:pos="999"/>
        </w:tabs>
        <w:spacing w:after="0" w:line="240" w:lineRule="auto"/>
        <w:ind w:left="928" w:right="20" w:hanging="36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 xml:space="preserve">проведение инвентаризации </w:t>
      </w:r>
      <w:proofErr w:type="gramStart"/>
      <w:r w:rsidRPr="00D90C04">
        <w:rPr>
          <w:sz w:val="24"/>
          <w:szCs w:val="24"/>
        </w:rPr>
        <w:t>земель</w:t>
      </w:r>
      <w:proofErr w:type="gramEnd"/>
      <w:r w:rsidRPr="00D90C04">
        <w:rPr>
          <w:sz w:val="24"/>
          <w:szCs w:val="24"/>
        </w:rPr>
        <w:t xml:space="preserve"> находящихся в муниципальной собственности.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lastRenderedPageBreak/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городского поселения, соответственно росту экономики, более эффективному использованию и охране земель.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0" w:firstLine="7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В результате выполнения мероприятий Программы будет обеспечено:</w:t>
      </w:r>
    </w:p>
    <w:p w:rsidR="0001184E" w:rsidRPr="00D90C04" w:rsidRDefault="0001184E" w:rsidP="0001184E">
      <w:pPr>
        <w:pStyle w:val="6"/>
        <w:keepNext/>
        <w:keepLines/>
        <w:widowControl/>
        <w:numPr>
          <w:ilvl w:val="0"/>
          <w:numId w:val="35"/>
        </w:numPr>
        <w:shd w:val="clear" w:color="auto" w:fill="auto"/>
        <w:tabs>
          <w:tab w:val="left" w:pos="498"/>
        </w:tabs>
        <w:spacing w:after="0" w:line="240" w:lineRule="auto"/>
        <w:ind w:left="2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благоустройство населенных пунктов;</w:t>
      </w:r>
    </w:p>
    <w:p w:rsidR="0001184E" w:rsidRPr="00D90C04" w:rsidRDefault="0001184E" w:rsidP="0001184E">
      <w:pPr>
        <w:pStyle w:val="6"/>
        <w:keepNext/>
        <w:keepLines/>
        <w:widowControl/>
        <w:numPr>
          <w:ilvl w:val="0"/>
          <w:numId w:val="35"/>
        </w:numPr>
        <w:shd w:val="clear" w:color="auto" w:fill="auto"/>
        <w:tabs>
          <w:tab w:val="left" w:pos="518"/>
        </w:tabs>
        <w:spacing w:after="0" w:line="240" w:lineRule="auto"/>
        <w:ind w:left="2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улучшение качественных характеристик земель;</w:t>
      </w:r>
    </w:p>
    <w:p w:rsidR="0001184E" w:rsidRPr="00D90C04" w:rsidRDefault="0001184E" w:rsidP="0001184E">
      <w:pPr>
        <w:pStyle w:val="6"/>
        <w:keepNext/>
        <w:keepLines/>
        <w:widowControl/>
        <w:numPr>
          <w:ilvl w:val="0"/>
          <w:numId w:val="35"/>
        </w:numPr>
        <w:shd w:val="clear" w:color="auto" w:fill="auto"/>
        <w:tabs>
          <w:tab w:val="left" w:pos="513"/>
        </w:tabs>
        <w:spacing w:after="0" w:line="240" w:lineRule="auto"/>
        <w:ind w:left="22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эффективное использование земель.</w:t>
      </w:r>
    </w:p>
    <w:p w:rsidR="0001184E" w:rsidRPr="00D90C04" w:rsidRDefault="0001184E" w:rsidP="004B3826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  <w:r w:rsidRPr="00D90C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826" w:rsidRPr="00D90C04" w:rsidRDefault="004B3826" w:rsidP="004B3826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4464EB" w:rsidRPr="00D90C04" w:rsidRDefault="004464EB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6B568E" w:rsidRPr="00D90C04" w:rsidRDefault="006B568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7"/>
        <w:shd w:val="clear" w:color="auto" w:fill="auto"/>
        <w:ind w:left="8508"/>
        <w:jc w:val="center"/>
        <w:rPr>
          <w:rFonts w:ascii="Times New Roman" w:hAnsi="Times New Roman" w:cs="Times New Roman"/>
          <w:sz w:val="24"/>
          <w:szCs w:val="24"/>
        </w:rPr>
      </w:pPr>
      <w:r w:rsidRPr="00D90C04">
        <w:rPr>
          <w:rFonts w:ascii="Times New Roman" w:hAnsi="Times New Roman" w:cs="Times New Roman"/>
          <w:sz w:val="24"/>
          <w:szCs w:val="24"/>
        </w:rPr>
        <w:t>Таблица № 1</w:t>
      </w:r>
    </w:p>
    <w:p w:rsidR="0001184E" w:rsidRPr="00D90C04" w:rsidRDefault="0001184E" w:rsidP="0001184E">
      <w:pPr>
        <w:pStyle w:val="aff7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D90C04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tbl>
      <w:tblPr>
        <w:tblW w:w="10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284"/>
        <w:gridCol w:w="1279"/>
        <w:gridCol w:w="992"/>
        <w:gridCol w:w="709"/>
        <w:gridCol w:w="709"/>
        <w:gridCol w:w="709"/>
        <w:gridCol w:w="708"/>
        <w:gridCol w:w="709"/>
        <w:gridCol w:w="709"/>
      </w:tblGrid>
      <w:tr w:rsidR="00D90C04" w:rsidRPr="00D90C04" w:rsidTr="008843E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317" w:lineRule="exact"/>
              <w:ind w:left="12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№</w:t>
            </w:r>
          </w:p>
          <w:p w:rsidR="00D90C04" w:rsidRPr="00D90C04" w:rsidRDefault="00D90C04" w:rsidP="00203F43">
            <w:pPr>
              <w:pStyle w:val="6"/>
              <w:shd w:val="clear" w:color="auto" w:fill="auto"/>
              <w:spacing w:after="0" w:line="317" w:lineRule="exact"/>
              <w:ind w:left="12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п/</w:t>
            </w:r>
          </w:p>
          <w:p w:rsidR="00D90C04" w:rsidRPr="00D90C04" w:rsidRDefault="00D90C04" w:rsidP="00203F43">
            <w:pPr>
              <w:pStyle w:val="6"/>
              <w:shd w:val="clear" w:color="auto" w:fill="auto"/>
              <w:spacing w:after="0" w:line="317" w:lineRule="exact"/>
              <w:ind w:left="12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322" w:lineRule="exact"/>
              <w:ind w:left="10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Единица</w:t>
            </w:r>
          </w:p>
          <w:p w:rsidR="00D90C04" w:rsidRPr="00D90C04" w:rsidRDefault="00D90C04" w:rsidP="00203F43">
            <w:pPr>
              <w:pStyle w:val="6"/>
              <w:shd w:val="clear" w:color="auto" w:fill="auto"/>
              <w:spacing w:after="0" w:line="322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120" w:line="260" w:lineRule="exact"/>
              <w:ind w:left="12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Статус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Значение показателей</w:t>
            </w:r>
          </w:p>
          <w:p w:rsidR="00D90C04" w:rsidRPr="00D90C04" w:rsidRDefault="00D90C04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rStyle w:val="23"/>
                <w:sz w:val="24"/>
                <w:szCs w:val="24"/>
              </w:rPr>
            </w:pPr>
          </w:p>
          <w:p w:rsidR="00D90C04" w:rsidRPr="00D90C04" w:rsidRDefault="00D90C04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rStyle w:val="23"/>
                <w:sz w:val="24"/>
                <w:szCs w:val="24"/>
              </w:rPr>
            </w:pPr>
          </w:p>
        </w:tc>
      </w:tr>
      <w:tr w:rsidR="004B3826" w:rsidRPr="00D90C04" w:rsidTr="00D90C0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2025</w:t>
            </w:r>
          </w:p>
          <w:p w:rsidR="004B3826" w:rsidRPr="00D90C04" w:rsidRDefault="004B3826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2026</w:t>
            </w:r>
          </w:p>
          <w:p w:rsidR="004B3826" w:rsidRPr="00D90C04" w:rsidRDefault="004B3826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2027</w:t>
            </w:r>
          </w:p>
          <w:p w:rsidR="004B3826" w:rsidRPr="00D90C04" w:rsidRDefault="004B3826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2028</w:t>
            </w:r>
          </w:p>
          <w:p w:rsidR="004B3826" w:rsidRPr="00D90C04" w:rsidRDefault="004B3826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2029</w:t>
            </w:r>
          </w:p>
          <w:p w:rsidR="004B3826" w:rsidRPr="00D90C04" w:rsidRDefault="004B3826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2030</w:t>
            </w:r>
          </w:p>
          <w:p w:rsidR="004B3826" w:rsidRPr="00D90C04" w:rsidRDefault="004B3826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33"/>
                <w:sz w:val="24"/>
                <w:szCs w:val="24"/>
              </w:rPr>
              <w:t>г.</w:t>
            </w:r>
          </w:p>
        </w:tc>
      </w:tr>
      <w:tr w:rsidR="004B3826" w:rsidRPr="00D90C04" w:rsidTr="00D90C04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260" w:lineRule="exact"/>
              <w:ind w:left="120"/>
              <w:rPr>
                <w:sz w:val="24"/>
                <w:szCs w:val="24"/>
              </w:rPr>
            </w:pPr>
            <w:r w:rsidRPr="00D90C04">
              <w:rPr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322" w:lineRule="exact"/>
              <w:ind w:left="10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</w:tr>
      <w:tr w:rsidR="004B3826" w:rsidRPr="00D90C04" w:rsidTr="00D90C0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260" w:lineRule="exact"/>
              <w:ind w:left="12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322" w:lineRule="exact"/>
              <w:ind w:left="10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</w:tr>
      <w:tr w:rsidR="004B3826" w:rsidRPr="00D90C04" w:rsidTr="00D90C0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260" w:lineRule="exact"/>
              <w:ind w:left="12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322" w:lineRule="exact"/>
              <w:ind w:left="100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Количество</w:t>
            </w:r>
          </w:p>
          <w:p w:rsidR="004B3826" w:rsidRPr="00D90C04" w:rsidRDefault="004B3826" w:rsidP="00203F43">
            <w:pPr>
              <w:pStyle w:val="6"/>
              <w:shd w:val="clear" w:color="auto" w:fill="auto"/>
              <w:spacing w:after="0" w:line="322" w:lineRule="exact"/>
              <w:ind w:left="100"/>
              <w:rPr>
                <w:sz w:val="24"/>
                <w:szCs w:val="24"/>
              </w:rPr>
            </w:pPr>
            <w:proofErr w:type="spellStart"/>
            <w:r w:rsidRPr="00D90C04">
              <w:rPr>
                <w:rStyle w:val="23"/>
                <w:sz w:val="24"/>
                <w:szCs w:val="24"/>
              </w:rPr>
              <w:t>проинвентаризированных</w:t>
            </w:r>
            <w:proofErr w:type="spellEnd"/>
            <w:r w:rsidRPr="00D90C04">
              <w:rPr>
                <w:rStyle w:val="23"/>
                <w:sz w:val="24"/>
                <w:szCs w:val="24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826" w:rsidRPr="00D90C04" w:rsidRDefault="004B3826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826" w:rsidRPr="00D90C04" w:rsidRDefault="004B3826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D90C04" w:rsidRPr="00D90C04" w:rsidRDefault="00D90C04" w:rsidP="004B3826">
      <w:pPr>
        <w:pStyle w:val="6"/>
        <w:shd w:val="clear" w:color="auto" w:fill="auto"/>
        <w:spacing w:after="0" w:line="322" w:lineRule="exact"/>
        <w:ind w:left="240" w:right="20" w:firstLine="720"/>
        <w:jc w:val="center"/>
        <w:rPr>
          <w:sz w:val="24"/>
          <w:szCs w:val="24"/>
        </w:rPr>
      </w:pPr>
    </w:p>
    <w:p w:rsidR="0001184E" w:rsidRPr="00D90C04" w:rsidRDefault="0001184E" w:rsidP="004B3826">
      <w:pPr>
        <w:pStyle w:val="6"/>
        <w:shd w:val="clear" w:color="auto" w:fill="auto"/>
        <w:spacing w:after="0" w:line="322" w:lineRule="exact"/>
        <w:ind w:left="240" w:right="20" w:firstLine="720"/>
        <w:jc w:val="center"/>
        <w:rPr>
          <w:sz w:val="24"/>
          <w:szCs w:val="24"/>
        </w:rPr>
        <w:sectPr w:rsidR="0001184E" w:rsidRPr="00D90C04" w:rsidSect="006B568E">
          <w:headerReference w:type="first" r:id="rId9"/>
          <w:footnotePr>
            <w:pos w:val="beneathText"/>
          </w:footnotePr>
          <w:pgSz w:w="11905" w:h="16837"/>
          <w:pgMar w:top="425" w:right="1134" w:bottom="425" w:left="1134" w:header="720" w:footer="720" w:gutter="0"/>
          <w:cols w:space="720"/>
          <w:titlePg/>
          <w:docGrid w:linePitch="299"/>
        </w:sectPr>
      </w:pPr>
      <w:r w:rsidRPr="00D90C04">
        <w:rPr>
          <w:sz w:val="24"/>
          <w:szCs w:val="24"/>
        </w:rPr>
        <w:t>Общий срок реализации муниципальной программы - 202</w:t>
      </w:r>
      <w:r w:rsidR="004B3826" w:rsidRPr="00D90C04">
        <w:rPr>
          <w:sz w:val="24"/>
          <w:szCs w:val="24"/>
        </w:rPr>
        <w:t>5</w:t>
      </w:r>
      <w:r w:rsidRPr="00D90C04">
        <w:rPr>
          <w:sz w:val="24"/>
          <w:szCs w:val="24"/>
        </w:rPr>
        <w:t>-2030</w:t>
      </w:r>
      <w:r w:rsidR="004B3826" w:rsidRPr="00D90C04">
        <w:rPr>
          <w:sz w:val="24"/>
          <w:szCs w:val="24"/>
        </w:rPr>
        <w:t xml:space="preserve"> год</w:t>
      </w:r>
    </w:p>
    <w:p w:rsidR="0001184E" w:rsidRPr="00D90C04" w:rsidRDefault="0001184E" w:rsidP="0001184E">
      <w:pPr>
        <w:pStyle w:val="aff9"/>
        <w:shd w:val="clear" w:color="auto" w:fill="auto"/>
        <w:spacing w:line="260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D90C04">
        <w:rPr>
          <w:rFonts w:ascii="Times New Roman" w:hAnsi="Times New Roman" w:cs="Times New Roman"/>
          <w:b w:val="0"/>
          <w:sz w:val="24"/>
          <w:szCs w:val="24"/>
        </w:rPr>
        <w:lastRenderedPageBreak/>
        <w:t>3. Перечень основных мероприятий муниципальной программы</w:t>
      </w:r>
    </w:p>
    <w:p w:rsidR="0001184E" w:rsidRPr="00D90C04" w:rsidRDefault="0001184E" w:rsidP="004B3826">
      <w:pPr>
        <w:pStyle w:val="6"/>
        <w:shd w:val="clear" w:color="auto" w:fill="auto"/>
        <w:spacing w:after="0" w:line="322" w:lineRule="exact"/>
        <w:ind w:left="240" w:right="20" w:firstLine="720"/>
        <w:jc w:val="center"/>
        <w:rPr>
          <w:sz w:val="24"/>
          <w:szCs w:val="24"/>
        </w:rPr>
      </w:pPr>
      <w:r w:rsidRPr="00D90C04">
        <w:rPr>
          <w:sz w:val="24"/>
          <w:szCs w:val="24"/>
        </w:rPr>
        <w:t xml:space="preserve">В рамках муниципальной программы запланированы мероприятия, по повышению эффективности использования и охраны земель на территории </w:t>
      </w:r>
      <w:r w:rsidR="004B3826" w:rsidRPr="00D90C04">
        <w:rPr>
          <w:sz w:val="24"/>
          <w:szCs w:val="24"/>
        </w:rPr>
        <w:t>Красноборского городского поселения Тосненского</w:t>
      </w:r>
      <w:r w:rsidR="004464EB" w:rsidRPr="004464EB">
        <w:t xml:space="preserve"> </w:t>
      </w:r>
      <w:r w:rsidR="004464EB" w:rsidRPr="004464EB">
        <w:rPr>
          <w:sz w:val="24"/>
          <w:szCs w:val="24"/>
        </w:rPr>
        <w:t>муниципального</w:t>
      </w:r>
      <w:r w:rsidR="004B3826" w:rsidRPr="004464EB">
        <w:rPr>
          <w:sz w:val="24"/>
          <w:szCs w:val="24"/>
        </w:rPr>
        <w:t xml:space="preserve"> </w:t>
      </w:r>
      <w:r w:rsidR="004B3826" w:rsidRPr="00D90C04">
        <w:rPr>
          <w:sz w:val="24"/>
          <w:szCs w:val="24"/>
        </w:rPr>
        <w:t>района Ленинградской области</w:t>
      </w:r>
    </w:p>
    <w:p w:rsidR="0001184E" w:rsidRPr="00D90C04" w:rsidRDefault="0001184E" w:rsidP="0001184E">
      <w:pPr>
        <w:pStyle w:val="aff7"/>
        <w:shd w:val="clear" w:color="auto" w:fill="auto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D90C04">
        <w:rPr>
          <w:rFonts w:ascii="Times New Roman" w:hAnsi="Times New Roman" w:cs="Times New Roman"/>
          <w:sz w:val="24"/>
          <w:szCs w:val="24"/>
        </w:rPr>
        <w:t>Таблица № 2</w:t>
      </w:r>
    </w:p>
    <w:p w:rsidR="0001184E" w:rsidRPr="00D90C04" w:rsidRDefault="0001184E" w:rsidP="0001184E">
      <w:pPr>
        <w:pStyle w:val="aff7"/>
        <w:shd w:val="clear" w:color="auto" w:fill="auto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90C04">
        <w:rPr>
          <w:rFonts w:ascii="Times New Roman" w:hAnsi="Times New Roman" w:cs="Times New Roman"/>
          <w:sz w:val="24"/>
          <w:szCs w:val="24"/>
        </w:rPr>
        <w:t>ПЕРЕЧЕНЬ ОСНОВНЫХ МЕРОПРИЯТИИ МУНИЦИПАЛЬНОМ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2539"/>
        <w:gridCol w:w="883"/>
        <w:gridCol w:w="1397"/>
        <w:gridCol w:w="740"/>
        <w:gridCol w:w="1385"/>
        <w:gridCol w:w="1077"/>
        <w:gridCol w:w="908"/>
        <w:gridCol w:w="1566"/>
        <w:gridCol w:w="2299"/>
        <w:gridCol w:w="2269"/>
      </w:tblGrid>
      <w:tr w:rsidR="0001184E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60" w:line="240" w:lineRule="auto"/>
              <w:ind w:left="2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№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before="60" w:after="0" w:line="240" w:lineRule="auto"/>
              <w:ind w:left="2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Объем финансирования (</w:t>
            </w:r>
            <w:proofErr w:type="spellStart"/>
            <w:r w:rsidRPr="00D90C04">
              <w:rPr>
                <w:rStyle w:val="23"/>
                <w:sz w:val="24"/>
                <w:szCs w:val="24"/>
              </w:rPr>
              <w:t>тыс.руб</w:t>
            </w:r>
            <w:proofErr w:type="spellEnd"/>
            <w:r w:rsidRPr="00D90C04">
              <w:rPr>
                <w:rStyle w:val="23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Непосредственный</w:t>
            </w:r>
          </w:p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результат</w:t>
            </w:r>
          </w:p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реализации</w:t>
            </w:r>
          </w:p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1184E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fontstyle01"/>
                <w:sz w:val="24"/>
                <w:szCs w:val="24"/>
              </w:rPr>
              <w:t>в разрезе источников</w:t>
            </w:r>
            <w:r w:rsidRPr="00D9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0C04">
              <w:rPr>
                <w:rStyle w:val="fontstyle01"/>
                <w:sz w:val="24"/>
                <w:szCs w:val="24"/>
              </w:rPr>
              <w:t>финансирования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E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федеральный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областной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местный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внебюджетные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E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5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30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11</w:t>
            </w:r>
          </w:p>
        </w:tc>
      </w:tr>
      <w:tr w:rsidR="0001184E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Цель: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земель.</w:t>
            </w:r>
          </w:p>
        </w:tc>
      </w:tr>
      <w:tr w:rsidR="0001184E" w:rsidRPr="00D90C04" w:rsidTr="006B56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Задача 1.1: Проведение инвентаризации земель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ере обращения с отходами производства и пот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90C04">
              <w:rPr>
                <w:rStyle w:val="23"/>
                <w:sz w:val="24"/>
                <w:szCs w:val="24"/>
              </w:rPr>
              <w:t>эебления</w:t>
            </w:r>
            <w:proofErr w:type="spellEnd"/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систематическое проведение инвентаризации земель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4B3826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администрация</w:t>
            </w:r>
          </w:p>
          <w:p w:rsidR="00D90C04" w:rsidRPr="00D90C04" w:rsidRDefault="00D90C04" w:rsidP="004B3826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муниципального</w:t>
            </w:r>
          </w:p>
          <w:p w:rsidR="00D90C04" w:rsidRPr="00D90C04" w:rsidRDefault="00D90C04" w:rsidP="004B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04">
              <w:rPr>
                <w:rStyle w:val="23"/>
                <w:rFonts w:eastAsiaTheme="minorEastAsia"/>
                <w:sz w:val="24"/>
                <w:szCs w:val="24"/>
              </w:rPr>
              <w:t>образования</w:t>
            </w: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</w:t>
            </w: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5</w:t>
            </w:r>
            <w:r w:rsidRPr="00D90C04">
              <w:rPr>
                <w:rStyle w:val="23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30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выявление</w:t>
            </w:r>
          </w:p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пустующих</w:t>
            </w:r>
          </w:p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и</w:t>
            </w:r>
          </w:p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нерационально используем</w:t>
            </w:r>
            <w:r w:rsidRPr="00D90C04">
              <w:rPr>
                <w:rStyle w:val="23"/>
                <w:sz w:val="24"/>
                <w:szCs w:val="24"/>
              </w:rPr>
              <w:t xml:space="preserve">ых земель в целях передачи их в аренду </w:t>
            </w:r>
            <w:r w:rsidRPr="00D90C04">
              <w:rPr>
                <w:rStyle w:val="23"/>
                <w:sz w:val="24"/>
                <w:szCs w:val="24"/>
              </w:rPr>
              <w:lastRenderedPageBreak/>
              <w:t>(собственность)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20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1.1.3</w:t>
            </w:r>
          </w:p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lastRenderedPageBreak/>
              <w:t xml:space="preserve">разъяснение </w:t>
            </w:r>
            <w:r w:rsidRPr="00D90C04">
              <w:rPr>
                <w:rStyle w:val="23"/>
                <w:sz w:val="24"/>
                <w:szCs w:val="24"/>
              </w:rPr>
              <w:lastRenderedPageBreak/>
              <w:t>гражданам земельного законодательства РФ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16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30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16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30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6B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1.1.4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5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51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60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5038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4" w:rsidRPr="00D90C04" w:rsidTr="004C018C">
        <w:tblPrEx>
          <w:tblCellMar>
            <w:top w:w="0" w:type="dxa"/>
            <w:bottom w:w="0" w:type="dxa"/>
          </w:tblCellMar>
        </w:tblPrEx>
        <w:trPr>
          <w:trHeight w:hRule="exact" w:val="3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6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12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pacing w:line="240" w:lineRule="auto"/>
              <w:ind w:left="30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ind w:left="3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pStyle w:val="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90C04">
              <w:rPr>
                <w:rStyle w:val="23"/>
                <w:sz w:val="24"/>
                <w:szCs w:val="24"/>
              </w:rPr>
              <w:t>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C04" w:rsidRPr="00D90C04" w:rsidRDefault="00D90C04" w:rsidP="00D9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84E" w:rsidRPr="00D90C04" w:rsidRDefault="0001184E" w:rsidP="0001184E">
      <w:pPr>
        <w:pStyle w:val="aff7"/>
        <w:shd w:val="clear" w:color="auto" w:fill="auto"/>
        <w:spacing w:line="260" w:lineRule="exact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01184E" w:rsidRPr="00D90C04" w:rsidRDefault="0001184E" w:rsidP="0001184E">
      <w:pPr>
        <w:pStyle w:val="aff7"/>
        <w:shd w:val="clear" w:color="auto" w:fill="auto"/>
        <w:spacing w:line="260" w:lineRule="exact"/>
        <w:rPr>
          <w:rFonts w:ascii="Times New Roman" w:hAnsi="Times New Roman" w:cs="Times New Roman"/>
          <w:sz w:val="24"/>
          <w:szCs w:val="24"/>
        </w:rPr>
        <w:sectPr w:rsidR="0001184E" w:rsidRPr="00D90C04" w:rsidSect="006B568E">
          <w:footnotePr>
            <w:pos w:val="beneathText"/>
          </w:footnotePr>
          <w:pgSz w:w="16837" w:h="11905" w:orient="landscape"/>
          <w:pgMar w:top="426" w:right="709" w:bottom="284" w:left="425" w:header="720" w:footer="720" w:gutter="0"/>
          <w:cols w:space="720"/>
          <w:docGrid w:linePitch="272"/>
        </w:sectPr>
      </w:pPr>
    </w:p>
    <w:p w:rsidR="0001184E" w:rsidRPr="00D90C04" w:rsidRDefault="0001184E" w:rsidP="0001184E">
      <w:pPr>
        <w:pStyle w:val="aff7"/>
        <w:shd w:val="clear" w:color="auto" w:fill="auto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01184E" w:rsidRPr="00D90C04" w:rsidRDefault="0001184E" w:rsidP="0001184E">
      <w:pPr>
        <w:pStyle w:val="aff9"/>
        <w:shd w:val="clear" w:color="auto" w:fill="auto"/>
        <w:spacing w:line="260" w:lineRule="exact"/>
        <w:ind w:right="220"/>
        <w:rPr>
          <w:rFonts w:ascii="Times New Roman" w:hAnsi="Times New Roman" w:cs="Times New Roman"/>
          <w:b w:val="0"/>
          <w:sz w:val="24"/>
          <w:szCs w:val="24"/>
        </w:rPr>
      </w:pPr>
      <w:r w:rsidRPr="00D90C04">
        <w:rPr>
          <w:rFonts w:ascii="Times New Roman" w:hAnsi="Times New Roman" w:cs="Times New Roman"/>
          <w:b w:val="0"/>
          <w:sz w:val="24"/>
          <w:szCs w:val="24"/>
        </w:rPr>
        <w:t>4. Обоснование ресурсного обеспечения муниципальной программы</w:t>
      </w:r>
    </w:p>
    <w:p w:rsidR="0001184E" w:rsidRPr="00D90C04" w:rsidRDefault="0001184E" w:rsidP="0001184E">
      <w:pPr>
        <w:pStyle w:val="6"/>
        <w:shd w:val="clear" w:color="auto" w:fill="auto"/>
        <w:spacing w:after="0" w:line="326" w:lineRule="exact"/>
        <w:ind w:left="260" w:right="140" w:firstLine="74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Реализация муниципальной программы предусматривается за счет средств местного бюджета.</w:t>
      </w:r>
    </w:p>
    <w:p w:rsidR="0001184E" w:rsidRPr="00D90C04" w:rsidRDefault="0001184E" w:rsidP="0001184E">
      <w:pPr>
        <w:pStyle w:val="6"/>
        <w:shd w:val="clear" w:color="auto" w:fill="auto"/>
        <w:spacing w:after="0" w:line="326" w:lineRule="exact"/>
        <w:ind w:left="260" w:right="140" w:firstLine="74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Общий объем бюджетных ассигнований муниципальной программы на 202</w:t>
      </w:r>
      <w:r w:rsidR="002F2C28" w:rsidRPr="00D90C04">
        <w:rPr>
          <w:sz w:val="24"/>
          <w:szCs w:val="24"/>
        </w:rPr>
        <w:t>5</w:t>
      </w:r>
      <w:r w:rsidRPr="00D90C04">
        <w:rPr>
          <w:sz w:val="24"/>
          <w:szCs w:val="24"/>
        </w:rPr>
        <w:t xml:space="preserve">-2030 годы из средств местного бюджета составляет </w:t>
      </w:r>
      <w:r w:rsidR="002F2C28" w:rsidRPr="00D90C04">
        <w:rPr>
          <w:sz w:val="24"/>
          <w:szCs w:val="24"/>
        </w:rPr>
        <w:t>5000</w:t>
      </w:r>
      <w:r w:rsidRPr="00D90C04">
        <w:rPr>
          <w:sz w:val="24"/>
          <w:szCs w:val="24"/>
        </w:rPr>
        <w:t>0 тыс. рублей.</w:t>
      </w:r>
    </w:p>
    <w:p w:rsidR="0001184E" w:rsidRPr="00D90C04" w:rsidRDefault="0001184E" w:rsidP="0001184E">
      <w:pPr>
        <w:pStyle w:val="6"/>
        <w:shd w:val="clear" w:color="auto" w:fill="auto"/>
        <w:spacing w:after="0" w:line="317" w:lineRule="exact"/>
        <w:ind w:left="260" w:right="140" w:firstLine="74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Потребность в финансовых ресурсах определена на основе предложений органов местного самоуправления поселения, подготовленных на основании аналогичных видов работ с учетом индексов-дефляторов.</w:t>
      </w:r>
    </w:p>
    <w:tbl>
      <w:tblPr>
        <w:tblW w:w="1025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9"/>
        <w:gridCol w:w="1216"/>
        <w:gridCol w:w="1887"/>
        <w:gridCol w:w="1296"/>
        <w:gridCol w:w="1361"/>
        <w:gridCol w:w="2139"/>
      </w:tblGrid>
      <w:tr w:rsidR="0001184E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Годы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реализации</w:t>
            </w:r>
          </w:p>
        </w:tc>
        <w:tc>
          <w:tcPr>
            <w:tcW w:w="7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Объем финансирования, тыс.</w:t>
            </w:r>
            <w:r w:rsidR="00D90C04" w:rsidRPr="00D90C04">
              <w:rPr>
                <w:rStyle w:val="23"/>
                <w:sz w:val="24"/>
                <w:szCs w:val="24"/>
              </w:rPr>
              <w:t xml:space="preserve"> </w:t>
            </w:r>
            <w:r w:rsidRPr="00D90C04">
              <w:rPr>
                <w:rStyle w:val="23"/>
                <w:sz w:val="24"/>
                <w:szCs w:val="24"/>
              </w:rPr>
              <w:t>рублей</w:t>
            </w:r>
          </w:p>
        </w:tc>
      </w:tr>
      <w:tr w:rsidR="0001184E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всего</w:t>
            </w:r>
          </w:p>
        </w:tc>
        <w:tc>
          <w:tcPr>
            <w:tcW w:w="6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1184E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23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6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федеральный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before="6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6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областной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before="6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6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местный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before="6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бюджет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12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внебюджетные</w:t>
            </w:r>
          </w:p>
          <w:p w:rsidR="0001184E" w:rsidRPr="00D90C04" w:rsidRDefault="0001184E" w:rsidP="00203F43">
            <w:pPr>
              <w:pStyle w:val="6"/>
              <w:shd w:val="clear" w:color="auto" w:fill="auto"/>
              <w:spacing w:before="120"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источники</w:t>
            </w:r>
          </w:p>
        </w:tc>
      </w:tr>
      <w:tr w:rsidR="0001184E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84E" w:rsidRPr="00D90C04" w:rsidRDefault="0001184E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4C018C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</w:tr>
      <w:tr w:rsidR="004C018C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</w:t>
            </w: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</w:tr>
      <w:tr w:rsidR="004C018C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</w:tr>
      <w:tr w:rsidR="004C018C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</w:tr>
      <w:tr w:rsidR="004C018C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</w:tr>
      <w:tr w:rsidR="004C018C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2030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100000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</w:tr>
      <w:tr w:rsidR="004C018C" w:rsidRPr="00D90C04" w:rsidTr="00A663B5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18C" w:rsidRPr="00D90C04" w:rsidRDefault="00D90C04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rStyle w:val="23"/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 xml:space="preserve">Всего </w:t>
            </w:r>
            <w:r w:rsidR="004C018C" w:rsidRPr="00D90C04">
              <w:rPr>
                <w:rStyle w:val="23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50000</w:t>
            </w: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18C" w:rsidRPr="00D90C04" w:rsidRDefault="004C018C" w:rsidP="00203F43">
            <w:pPr>
              <w:pStyle w:val="6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D90C04">
              <w:rPr>
                <w:rStyle w:val="23"/>
                <w:sz w:val="24"/>
                <w:szCs w:val="24"/>
              </w:rPr>
              <w:t>0</w:t>
            </w:r>
          </w:p>
        </w:tc>
      </w:tr>
    </w:tbl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60" w:right="140" w:firstLine="74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D90C04">
        <w:rPr>
          <w:sz w:val="24"/>
          <w:szCs w:val="24"/>
        </w:rPr>
        <w:t>5. Методика оценки эффективности реализации муниципальной программы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ind w:left="260" w:right="140" w:firstLine="740"/>
        <w:contextualSpacing/>
        <w:jc w:val="both"/>
        <w:rPr>
          <w:sz w:val="24"/>
          <w:szCs w:val="24"/>
        </w:rPr>
      </w:pPr>
      <w:r w:rsidRPr="00D90C04">
        <w:rPr>
          <w:sz w:val="24"/>
          <w:szCs w:val="24"/>
        </w:rPr>
        <w:t xml:space="preserve">Оценка эффективности реализации муниципальной программы производится на основании постановления администрации </w:t>
      </w:r>
      <w:r w:rsidR="004C018C" w:rsidRPr="00D90C04">
        <w:rPr>
          <w:bCs/>
          <w:sz w:val="24"/>
          <w:szCs w:val="24"/>
        </w:rPr>
        <w:t xml:space="preserve">Красноборского городского поселения от </w:t>
      </w:r>
      <w:proofErr w:type="gramStart"/>
      <w:r w:rsidR="004C018C" w:rsidRPr="00D90C04">
        <w:rPr>
          <w:bCs/>
          <w:sz w:val="24"/>
          <w:szCs w:val="24"/>
        </w:rPr>
        <w:t>02.06.2022  №</w:t>
      </w:r>
      <w:proofErr w:type="gramEnd"/>
      <w:r w:rsidR="004C018C" w:rsidRPr="00D90C04">
        <w:rPr>
          <w:bCs/>
          <w:sz w:val="24"/>
          <w:szCs w:val="24"/>
        </w:rPr>
        <w:t xml:space="preserve">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</w:t>
      </w:r>
      <w:r w:rsidR="004464EB" w:rsidRPr="004464EB">
        <w:rPr>
          <w:bCs/>
          <w:sz w:val="24"/>
          <w:szCs w:val="24"/>
        </w:rPr>
        <w:t xml:space="preserve">муниципального </w:t>
      </w:r>
      <w:r w:rsidR="004C018C" w:rsidRPr="00D90C04">
        <w:rPr>
          <w:bCs/>
          <w:sz w:val="24"/>
          <w:szCs w:val="24"/>
        </w:rPr>
        <w:t xml:space="preserve">района Ленинградской области» </w:t>
      </w:r>
      <w:r w:rsidRPr="00D90C04">
        <w:rPr>
          <w:sz w:val="24"/>
          <w:szCs w:val="24"/>
        </w:rPr>
        <w:t>и основана на оценке результативности муниципальной программы с учетом объема ресурсов, направленных на ее реализацию.</w:t>
      </w:r>
    </w:p>
    <w:p w:rsidR="0001184E" w:rsidRPr="00D90C04" w:rsidRDefault="0001184E" w:rsidP="0001184E">
      <w:pPr>
        <w:pStyle w:val="6"/>
        <w:keepNext/>
        <w:keepLines/>
        <w:widowControl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D90C04">
        <w:rPr>
          <w:sz w:val="24"/>
          <w:szCs w:val="24"/>
        </w:rPr>
        <w:t>6. Механизм реализации муниципальной программы</w:t>
      </w:r>
    </w:p>
    <w:p w:rsidR="0001184E" w:rsidRPr="00D90C04" w:rsidRDefault="0001184E" w:rsidP="0001184E">
      <w:pPr>
        <w:pStyle w:val="6"/>
        <w:shd w:val="clear" w:color="auto" w:fill="auto"/>
        <w:spacing w:after="0" w:line="322" w:lineRule="exact"/>
        <w:ind w:left="260" w:right="140" w:firstLine="74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Текущее управление муниципальной программой осуществляет координатор муниципальной программы - администрация муниципального образования.</w:t>
      </w:r>
    </w:p>
    <w:p w:rsidR="0001184E" w:rsidRPr="00D90C04" w:rsidRDefault="0001184E" w:rsidP="0001184E">
      <w:pPr>
        <w:pStyle w:val="6"/>
        <w:shd w:val="clear" w:color="auto" w:fill="auto"/>
        <w:spacing w:after="0" w:line="322" w:lineRule="exact"/>
        <w:ind w:left="260" w:right="140" w:firstLine="74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01184E" w:rsidRPr="00D90C04" w:rsidRDefault="0001184E" w:rsidP="0001184E">
      <w:pPr>
        <w:pStyle w:val="6"/>
        <w:shd w:val="clear" w:color="auto" w:fill="auto"/>
        <w:spacing w:after="0" w:line="322" w:lineRule="exact"/>
        <w:ind w:left="260" w:right="140" w:firstLine="74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организует реализацию муниципальной программы,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01184E" w:rsidRPr="00D90C04" w:rsidRDefault="0001184E" w:rsidP="0001184E">
      <w:pPr>
        <w:pStyle w:val="6"/>
        <w:shd w:val="clear" w:color="auto" w:fill="auto"/>
        <w:spacing w:after="0" w:line="322" w:lineRule="exact"/>
        <w:ind w:left="240" w:right="20" w:firstLine="72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осуществляет мониторинг и анализ отчетов координатора подпрограммы;</w:t>
      </w:r>
    </w:p>
    <w:p w:rsidR="0001184E" w:rsidRPr="00D90C04" w:rsidRDefault="0001184E" w:rsidP="0001184E">
      <w:pPr>
        <w:pStyle w:val="6"/>
        <w:shd w:val="clear" w:color="auto" w:fill="auto"/>
        <w:spacing w:after="0" w:line="322" w:lineRule="exact"/>
        <w:ind w:left="240" w:right="20" w:firstLine="72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4464EB" w:rsidRDefault="0001184E" w:rsidP="0001184E">
      <w:pPr>
        <w:pStyle w:val="6"/>
        <w:shd w:val="clear" w:color="auto" w:fill="auto"/>
        <w:spacing w:after="0" w:line="322" w:lineRule="exact"/>
        <w:ind w:left="240" w:right="20" w:firstLine="72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</w:t>
      </w:r>
    </w:p>
    <w:p w:rsidR="0001184E" w:rsidRPr="00D90C04" w:rsidRDefault="0001184E" w:rsidP="0001184E">
      <w:pPr>
        <w:pStyle w:val="6"/>
        <w:shd w:val="clear" w:color="auto" w:fill="auto"/>
        <w:spacing w:after="0" w:line="322" w:lineRule="exact"/>
        <w:ind w:left="240" w:right="20" w:firstLine="720"/>
        <w:jc w:val="both"/>
        <w:rPr>
          <w:sz w:val="24"/>
          <w:szCs w:val="24"/>
        </w:rPr>
      </w:pPr>
      <w:r w:rsidRPr="00D90C04">
        <w:rPr>
          <w:sz w:val="24"/>
          <w:szCs w:val="24"/>
        </w:rPr>
        <w:t>администрация муниципального образования.</w:t>
      </w:r>
      <w:bookmarkStart w:id="1" w:name="_GoBack"/>
      <w:bookmarkEnd w:id="1"/>
    </w:p>
    <w:sectPr w:rsidR="0001184E" w:rsidRPr="00D90C04" w:rsidSect="004464EB">
      <w:footerReference w:type="default" r:id="rId10"/>
      <w:headerReference w:type="first" r:id="rId11"/>
      <w:pgSz w:w="11906" w:h="16838"/>
      <w:pgMar w:top="0" w:right="850" w:bottom="993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35" w:rsidRDefault="00980435" w:rsidP="00CD1239">
      <w:pPr>
        <w:spacing w:after="0" w:line="240" w:lineRule="auto"/>
      </w:pPr>
      <w:r>
        <w:separator/>
      </w:r>
    </w:p>
  </w:endnote>
  <w:endnote w:type="continuationSeparator" w:id="0">
    <w:p w:rsidR="00980435" w:rsidRDefault="00980435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99" w:rsidRDefault="005E27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464E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35" w:rsidRDefault="00980435" w:rsidP="00CD1239">
      <w:pPr>
        <w:spacing w:after="0" w:line="240" w:lineRule="auto"/>
      </w:pPr>
      <w:r>
        <w:separator/>
      </w:r>
    </w:p>
  </w:footnote>
  <w:footnote w:type="continuationSeparator" w:id="0">
    <w:p w:rsidR="00980435" w:rsidRDefault="00980435" w:rsidP="00CD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8E" w:rsidRDefault="006B568E" w:rsidP="006B568E">
    <w:pPr>
      <w:pStyle w:val="a7"/>
      <w:jc w:val="right"/>
    </w:pPr>
    <w:r>
      <w:t>ПРОЕКТ</w:t>
    </w:r>
  </w:p>
  <w:p w:rsidR="006B568E" w:rsidRDefault="006B56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99" w:rsidRPr="00D163C3" w:rsidRDefault="005E2799" w:rsidP="00D163C3">
    <w:pPr>
      <w:pStyle w:val="a7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2CA"/>
    <w:multiLevelType w:val="hybridMultilevel"/>
    <w:tmpl w:val="58704116"/>
    <w:lvl w:ilvl="0" w:tplc="EB64FC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BAC"/>
    <w:multiLevelType w:val="multilevel"/>
    <w:tmpl w:val="7CD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4D8"/>
    <w:multiLevelType w:val="multilevel"/>
    <w:tmpl w:val="B050A24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C71745"/>
    <w:multiLevelType w:val="multilevel"/>
    <w:tmpl w:val="EA347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23E"/>
    <w:multiLevelType w:val="multilevel"/>
    <w:tmpl w:val="2222D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2"/>
  </w:num>
  <w:num w:numId="4">
    <w:abstractNumId w:val="17"/>
  </w:num>
  <w:num w:numId="5">
    <w:abstractNumId w:val="1"/>
  </w:num>
  <w:num w:numId="6">
    <w:abstractNumId w:val="18"/>
  </w:num>
  <w:num w:numId="7">
    <w:abstractNumId w:val="25"/>
  </w:num>
  <w:num w:numId="8">
    <w:abstractNumId w:val="10"/>
  </w:num>
  <w:num w:numId="9">
    <w:abstractNumId w:val="34"/>
  </w:num>
  <w:num w:numId="10">
    <w:abstractNumId w:val="16"/>
  </w:num>
  <w:num w:numId="11">
    <w:abstractNumId w:val="22"/>
  </w:num>
  <w:num w:numId="12">
    <w:abstractNumId w:val="11"/>
  </w:num>
  <w:num w:numId="13">
    <w:abstractNumId w:val="3"/>
  </w:num>
  <w:num w:numId="14">
    <w:abstractNumId w:val="13"/>
  </w:num>
  <w:num w:numId="15">
    <w:abstractNumId w:val="28"/>
  </w:num>
  <w:num w:numId="16">
    <w:abstractNumId w:val="26"/>
  </w:num>
  <w:num w:numId="17">
    <w:abstractNumId w:val="2"/>
  </w:num>
  <w:num w:numId="18">
    <w:abstractNumId w:val="20"/>
  </w:num>
  <w:num w:numId="19">
    <w:abstractNumId w:val="7"/>
  </w:num>
  <w:num w:numId="20">
    <w:abstractNumId w:val="6"/>
  </w:num>
  <w:num w:numId="21">
    <w:abstractNumId w:val="8"/>
  </w:num>
  <w:num w:numId="22">
    <w:abstractNumId w:val="33"/>
  </w:num>
  <w:num w:numId="23">
    <w:abstractNumId w:val="30"/>
  </w:num>
  <w:num w:numId="24">
    <w:abstractNumId w:val="4"/>
  </w:num>
  <w:num w:numId="25">
    <w:abstractNumId w:val="12"/>
  </w:num>
  <w:num w:numId="26">
    <w:abstractNumId w:val="24"/>
  </w:num>
  <w:num w:numId="27">
    <w:abstractNumId w:val="23"/>
  </w:num>
  <w:num w:numId="28">
    <w:abstractNumId w:val="14"/>
  </w:num>
  <w:num w:numId="29">
    <w:abstractNumId w:val="15"/>
  </w:num>
  <w:num w:numId="30">
    <w:abstractNumId w:val="35"/>
  </w:num>
  <w:num w:numId="31">
    <w:abstractNumId w:val="3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9"/>
  </w:num>
  <w:num w:numId="35">
    <w:abstractNumId w:val="5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3A7E"/>
    <w:rsid w:val="0001184E"/>
    <w:rsid w:val="0003047C"/>
    <w:rsid w:val="00035048"/>
    <w:rsid w:val="000407D2"/>
    <w:rsid w:val="000461C3"/>
    <w:rsid w:val="0005037B"/>
    <w:rsid w:val="00051074"/>
    <w:rsid w:val="00053C28"/>
    <w:rsid w:val="000579D0"/>
    <w:rsid w:val="000603A0"/>
    <w:rsid w:val="0006050B"/>
    <w:rsid w:val="0006121C"/>
    <w:rsid w:val="0006734C"/>
    <w:rsid w:val="00090D31"/>
    <w:rsid w:val="000A5F8A"/>
    <w:rsid w:val="000B7538"/>
    <w:rsid w:val="000D56D4"/>
    <w:rsid w:val="000E114A"/>
    <w:rsid w:val="000E16EC"/>
    <w:rsid w:val="000E68E5"/>
    <w:rsid w:val="00107551"/>
    <w:rsid w:val="00107D03"/>
    <w:rsid w:val="00107E11"/>
    <w:rsid w:val="001121A9"/>
    <w:rsid w:val="00136E8E"/>
    <w:rsid w:val="001423C8"/>
    <w:rsid w:val="001465C2"/>
    <w:rsid w:val="00150F55"/>
    <w:rsid w:val="00152D8C"/>
    <w:rsid w:val="00161C68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216D"/>
    <w:rsid w:val="001D5DB0"/>
    <w:rsid w:val="001E552D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F8"/>
    <w:rsid w:val="002C4A69"/>
    <w:rsid w:val="002D3F20"/>
    <w:rsid w:val="002F03E0"/>
    <w:rsid w:val="002F0F10"/>
    <w:rsid w:val="002F13FB"/>
    <w:rsid w:val="002F2C28"/>
    <w:rsid w:val="002F50B4"/>
    <w:rsid w:val="003015E4"/>
    <w:rsid w:val="00301F17"/>
    <w:rsid w:val="00302BB5"/>
    <w:rsid w:val="00311528"/>
    <w:rsid w:val="00315C44"/>
    <w:rsid w:val="00325FE9"/>
    <w:rsid w:val="00342890"/>
    <w:rsid w:val="00344701"/>
    <w:rsid w:val="003706E0"/>
    <w:rsid w:val="00376DF0"/>
    <w:rsid w:val="003859C9"/>
    <w:rsid w:val="00394851"/>
    <w:rsid w:val="003973FC"/>
    <w:rsid w:val="003B56E0"/>
    <w:rsid w:val="003B6755"/>
    <w:rsid w:val="003B7286"/>
    <w:rsid w:val="003D0169"/>
    <w:rsid w:val="003D4C35"/>
    <w:rsid w:val="003D7710"/>
    <w:rsid w:val="003E4F05"/>
    <w:rsid w:val="003F2E0C"/>
    <w:rsid w:val="0040779A"/>
    <w:rsid w:val="00415F4B"/>
    <w:rsid w:val="004216DF"/>
    <w:rsid w:val="00422C5F"/>
    <w:rsid w:val="00425DCC"/>
    <w:rsid w:val="00443C8C"/>
    <w:rsid w:val="004464EB"/>
    <w:rsid w:val="00447E46"/>
    <w:rsid w:val="004616AE"/>
    <w:rsid w:val="00474D65"/>
    <w:rsid w:val="00487727"/>
    <w:rsid w:val="004926B9"/>
    <w:rsid w:val="004B3826"/>
    <w:rsid w:val="004B48D0"/>
    <w:rsid w:val="004B630C"/>
    <w:rsid w:val="004B6740"/>
    <w:rsid w:val="004C018C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16A12"/>
    <w:rsid w:val="0052136A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82D25"/>
    <w:rsid w:val="00585469"/>
    <w:rsid w:val="005854EC"/>
    <w:rsid w:val="005A026F"/>
    <w:rsid w:val="005A23B4"/>
    <w:rsid w:val="005A2458"/>
    <w:rsid w:val="005B3D0A"/>
    <w:rsid w:val="005E2799"/>
    <w:rsid w:val="005E42F4"/>
    <w:rsid w:val="005E46CC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86A44"/>
    <w:rsid w:val="0069439C"/>
    <w:rsid w:val="006B0246"/>
    <w:rsid w:val="006B53F0"/>
    <w:rsid w:val="006B568E"/>
    <w:rsid w:val="006B56A2"/>
    <w:rsid w:val="006B6E87"/>
    <w:rsid w:val="006C01EB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747DC"/>
    <w:rsid w:val="007760FE"/>
    <w:rsid w:val="00776F79"/>
    <w:rsid w:val="00786DB2"/>
    <w:rsid w:val="007A3B8D"/>
    <w:rsid w:val="007B5E60"/>
    <w:rsid w:val="007C128C"/>
    <w:rsid w:val="007C3C14"/>
    <w:rsid w:val="007C7ED3"/>
    <w:rsid w:val="007E720A"/>
    <w:rsid w:val="0080239B"/>
    <w:rsid w:val="00806C8D"/>
    <w:rsid w:val="00822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84FFA"/>
    <w:rsid w:val="00887CE3"/>
    <w:rsid w:val="00894E89"/>
    <w:rsid w:val="008952B1"/>
    <w:rsid w:val="008A6F75"/>
    <w:rsid w:val="008B0076"/>
    <w:rsid w:val="008B0F95"/>
    <w:rsid w:val="008B4855"/>
    <w:rsid w:val="008B756C"/>
    <w:rsid w:val="008D00FD"/>
    <w:rsid w:val="008F4736"/>
    <w:rsid w:val="00925A95"/>
    <w:rsid w:val="00931CC3"/>
    <w:rsid w:val="0095673C"/>
    <w:rsid w:val="00957BE2"/>
    <w:rsid w:val="0096491D"/>
    <w:rsid w:val="00966DA2"/>
    <w:rsid w:val="009733F2"/>
    <w:rsid w:val="00977415"/>
    <w:rsid w:val="00980435"/>
    <w:rsid w:val="0099230C"/>
    <w:rsid w:val="00994859"/>
    <w:rsid w:val="009B632A"/>
    <w:rsid w:val="009C27A8"/>
    <w:rsid w:val="009C5ABC"/>
    <w:rsid w:val="009D7461"/>
    <w:rsid w:val="009E3A78"/>
    <w:rsid w:val="009F24AF"/>
    <w:rsid w:val="00A00B8D"/>
    <w:rsid w:val="00A028DB"/>
    <w:rsid w:val="00A036A7"/>
    <w:rsid w:val="00A12B69"/>
    <w:rsid w:val="00A26F19"/>
    <w:rsid w:val="00A35777"/>
    <w:rsid w:val="00A35F13"/>
    <w:rsid w:val="00A362F6"/>
    <w:rsid w:val="00A51910"/>
    <w:rsid w:val="00A53415"/>
    <w:rsid w:val="00A5680E"/>
    <w:rsid w:val="00A62C0B"/>
    <w:rsid w:val="00A64847"/>
    <w:rsid w:val="00A654C7"/>
    <w:rsid w:val="00A663B5"/>
    <w:rsid w:val="00A81C30"/>
    <w:rsid w:val="00A87645"/>
    <w:rsid w:val="00A8782B"/>
    <w:rsid w:val="00A9078B"/>
    <w:rsid w:val="00AA59F6"/>
    <w:rsid w:val="00AB1081"/>
    <w:rsid w:val="00AC160E"/>
    <w:rsid w:val="00AC2DB2"/>
    <w:rsid w:val="00AC34CF"/>
    <w:rsid w:val="00AC3AD7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1D26"/>
    <w:rsid w:val="00B53187"/>
    <w:rsid w:val="00B56242"/>
    <w:rsid w:val="00B63537"/>
    <w:rsid w:val="00B74AC4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E246B"/>
    <w:rsid w:val="00BE2609"/>
    <w:rsid w:val="00BE6E74"/>
    <w:rsid w:val="00BF284B"/>
    <w:rsid w:val="00C17FCC"/>
    <w:rsid w:val="00C26033"/>
    <w:rsid w:val="00C26AB0"/>
    <w:rsid w:val="00C34DCA"/>
    <w:rsid w:val="00C41E38"/>
    <w:rsid w:val="00C450E7"/>
    <w:rsid w:val="00C51E1D"/>
    <w:rsid w:val="00C60574"/>
    <w:rsid w:val="00C707C8"/>
    <w:rsid w:val="00C85215"/>
    <w:rsid w:val="00C95420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163C3"/>
    <w:rsid w:val="00D3372D"/>
    <w:rsid w:val="00D36D75"/>
    <w:rsid w:val="00D500D3"/>
    <w:rsid w:val="00D6670C"/>
    <w:rsid w:val="00D7305E"/>
    <w:rsid w:val="00D74915"/>
    <w:rsid w:val="00D82BD7"/>
    <w:rsid w:val="00D83353"/>
    <w:rsid w:val="00D90C04"/>
    <w:rsid w:val="00D93663"/>
    <w:rsid w:val="00D9603A"/>
    <w:rsid w:val="00D96638"/>
    <w:rsid w:val="00D977F3"/>
    <w:rsid w:val="00DA384A"/>
    <w:rsid w:val="00DA7B65"/>
    <w:rsid w:val="00DB22DE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40A3"/>
    <w:rsid w:val="00E40A9C"/>
    <w:rsid w:val="00E41A76"/>
    <w:rsid w:val="00E41BA2"/>
    <w:rsid w:val="00E45525"/>
    <w:rsid w:val="00E50959"/>
    <w:rsid w:val="00E73BCC"/>
    <w:rsid w:val="00E83DB0"/>
    <w:rsid w:val="00E875F6"/>
    <w:rsid w:val="00E93089"/>
    <w:rsid w:val="00E97F41"/>
    <w:rsid w:val="00EA28B8"/>
    <w:rsid w:val="00EA3675"/>
    <w:rsid w:val="00EA3D17"/>
    <w:rsid w:val="00EA3D1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65F4F"/>
    <w:rsid w:val="00F80B58"/>
    <w:rsid w:val="00F96FC6"/>
    <w:rsid w:val="00FA3814"/>
    <w:rsid w:val="00FA7C27"/>
    <w:rsid w:val="00FB00ED"/>
    <w:rsid w:val="00FB435C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1D11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uiPriority w:val="59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3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b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uiPriority w:val="99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Основной текст_"/>
    <w:basedOn w:val="a0"/>
    <w:link w:val="15"/>
    <w:rsid w:val="0001184E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01184E"/>
    <w:pPr>
      <w:widowControl w:val="0"/>
      <w:shd w:val="clear" w:color="auto" w:fill="FFFFFF"/>
      <w:spacing w:before="420" w:after="0" w:line="624" w:lineRule="exact"/>
    </w:pPr>
    <w:rPr>
      <w:rFonts w:eastAsiaTheme="minorHAnsi"/>
      <w:sz w:val="26"/>
      <w:szCs w:val="26"/>
      <w:lang w:eastAsia="en-US"/>
    </w:rPr>
  </w:style>
  <w:style w:type="character" w:customStyle="1" w:styleId="23">
    <w:name w:val="Основной текст2"/>
    <w:basedOn w:val="aff5"/>
    <w:rsid w:val="00011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0118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f6">
    <w:name w:val="Подпись к таблице_"/>
    <w:basedOn w:val="a0"/>
    <w:link w:val="aff7"/>
    <w:rsid w:val="0001184E"/>
    <w:rPr>
      <w:sz w:val="26"/>
      <w:szCs w:val="26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01184E"/>
    <w:pPr>
      <w:widowControl w:val="0"/>
      <w:shd w:val="clear" w:color="auto" w:fill="FFFFFF"/>
      <w:spacing w:after="0" w:line="322" w:lineRule="exact"/>
      <w:jc w:val="right"/>
    </w:pPr>
    <w:rPr>
      <w:rFonts w:eastAsiaTheme="minorHAnsi"/>
      <w:sz w:val="26"/>
      <w:szCs w:val="26"/>
      <w:lang w:eastAsia="en-US"/>
    </w:rPr>
  </w:style>
  <w:style w:type="character" w:customStyle="1" w:styleId="33">
    <w:name w:val="Основной текст3"/>
    <w:basedOn w:val="aff5"/>
    <w:rsid w:val="00011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8">
    <w:name w:val="Колонтитул_"/>
    <w:basedOn w:val="a0"/>
    <w:link w:val="aff9"/>
    <w:rsid w:val="0001184E"/>
    <w:rPr>
      <w:b/>
      <w:bCs/>
      <w:spacing w:val="-1"/>
      <w:sz w:val="26"/>
      <w:szCs w:val="26"/>
      <w:shd w:val="clear" w:color="auto" w:fill="FFFFFF"/>
    </w:rPr>
  </w:style>
  <w:style w:type="paragraph" w:customStyle="1" w:styleId="aff9">
    <w:name w:val="Колонтитул"/>
    <w:basedOn w:val="a"/>
    <w:link w:val="aff8"/>
    <w:rsid w:val="0001184E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51">
    <w:name w:val="Основной текст5"/>
    <w:basedOn w:val="aff5"/>
    <w:rsid w:val="00011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01">
    <w:name w:val="fontstyle01"/>
    <w:basedOn w:val="a0"/>
    <w:rsid w:val="000118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6EB3-C581-481B-9A4B-BE4C0590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9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83</cp:revision>
  <cp:lastPrinted>2022-03-30T08:12:00Z</cp:lastPrinted>
  <dcterms:created xsi:type="dcterms:W3CDTF">2017-07-19T13:56:00Z</dcterms:created>
  <dcterms:modified xsi:type="dcterms:W3CDTF">2024-12-20T09:59:00Z</dcterms:modified>
</cp:coreProperties>
</file>