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C02AEC" w:rsidRPr="00E948DE" w:rsidTr="002E10D3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C02AEC" w:rsidRPr="000D252E" w:rsidRDefault="00C02AEC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C02AEC" w:rsidRPr="000D252E" w:rsidRDefault="00C02AEC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442CE1">
              <w:rPr>
                <w:rFonts w:ascii="Times New Roman" w:hAnsi="Times New Roman" w:cs="Times New Roman"/>
                <w:color w:val="000000"/>
              </w:rPr>
              <w:t>19.12.2024 № 527</w:t>
            </w:r>
          </w:p>
        </w:tc>
      </w:tr>
      <w:tr w:rsidR="00C02AEC" w:rsidRPr="000D252E" w:rsidTr="002E10D3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C02AEC" w:rsidRPr="00E948DE" w:rsidRDefault="00C02AEC" w:rsidP="002E10D3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C02AEC" w:rsidRPr="00E948DE" w:rsidRDefault="00C02AEC" w:rsidP="002E10D3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C02AEC" w:rsidRPr="000D252E" w:rsidRDefault="00C02AEC" w:rsidP="002E1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C02AEC" w:rsidRPr="00E948DE" w:rsidRDefault="00C02AEC" w:rsidP="00C02AE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C02AEC" w:rsidRPr="00E948DE" w:rsidRDefault="00C02AEC" w:rsidP="00C02AE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C02AEC" w:rsidRPr="00E948DE" w:rsidTr="002E10D3">
        <w:trPr>
          <w:cantSplit/>
        </w:trPr>
        <w:tc>
          <w:tcPr>
            <w:tcW w:w="2376" w:type="dxa"/>
            <w:tcBorders>
              <w:right w:val="nil"/>
            </w:tcBorders>
          </w:tcPr>
          <w:p w:rsidR="00C02AEC" w:rsidRPr="00E948DE" w:rsidRDefault="00C02AEC" w:rsidP="002E10D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02AEC" w:rsidRPr="00E948DE" w:rsidRDefault="00C02AEC" w:rsidP="002E10D3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2AEC" w:rsidRPr="00E948DE" w:rsidRDefault="00C02AEC" w:rsidP="002E10D3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  <w:bookmarkEnd w:id="1"/>
    </w:tbl>
    <w:p w:rsidR="00C02AEC" w:rsidRPr="00E948DE" w:rsidRDefault="00C02AEC" w:rsidP="00C02AEC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02AEC" w:rsidRPr="00E948DE" w:rsidRDefault="00C02AEC" w:rsidP="00C02AEC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</w:t>
      </w:r>
      <w:r w:rsidRPr="00442C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19.12.2024 № 527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повторного 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аукциона на право заключения договора аренды земельного участка, государственная собственность  на который не разграничена, площадью 6 690кв.м., кадастровый номер 47:26:0206003:757, расположенного по адресу: Ленинградская область, Тосненский муниципальный район, Красноборское городское поселение, г.п. Красный Бор, ул. Промышленная, з/у 8а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C02AEC" w:rsidRPr="00E948DE" w:rsidRDefault="00C02AEC" w:rsidP="00C02AE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C02AEC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0206003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757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Промышленная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8а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02AEC" w:rsidRPr="00100C85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Участка: </w:t>
      </w:r>
      <w:r w:rsidRPr="00150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автотранспортного предприятия по диагностике и хранению грузовых автомобилей.</w:t>
      </w:r>
      <w:r w:rsidRPr="001507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целей использования допускается исключительно с согласия Арендодателя в порядке, установленном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действующим законодательством.</w:t>
      </w:r>
    </w:p>
    <w:p w:rsidR="00C02AEC" w:rsidRPr="00E948DE" w:rsidRDefault="00C02AEC" w:rsidP="00C02AEC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C02AEC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C02AEC" w:rsidRPr="002F0FD6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картографии по Ленинградской области и действует в течение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66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шестьдесят шесть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месяцев.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C02AEC" w:rsidRPr="00E948DE" w:rsidRDefault="00C02AEC" w:rsidP="00C02AE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C02AEC" w:rsidRPr="00E948DE" w:rsidRDefault="00C02AEC" w:rsidP="00C02AEC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C02AEC" w:rsidRPr="00E948DE" w:rsidRDefault="00C02AEC" w:rsidP="00C02AE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C02AEC" w:rsidRPr="00E948DE" w:rsidRDefault="00C02AEC" w:rsidP="00C02AE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C02AEC" w:rsidRPr="00E948DE" w:rsidRDefault="00C02AEC" w:rsidP="00C02AE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C02AEC" w:rsidRPr="00DF38D3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C02AEC" w:rsidRPr="00DF38D3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C02AEC" w:rsidRPr="00DF38D3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C02AEC" w:rsidRPr="00DF38D3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C02AEC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6.3.4. По иным основаниям, предусмотренным действующим законодательством, в том числе ст. 46 Земельного кодекса РФ.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C02AEC" w:rsidRPr="00E948DE" w:rsidRDefault="00C02AEC" w:rsidP="00C02AE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02AEC" w:rsidRPr="00E948DE" w:rsidRDefault="00C02AEC" w:rsidP="00C02AE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C02AEC" w:rsidRPr="00E948DE" w:rsidRDefault="00C02AEC" w:rsidP="00C02AE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02AEC" w:rsidRPr="00E948DE" w:rsidRDefault="00C02AEC" w:rsidP="00C02AEC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C02AEC" w:rsidRPr="00E948DE" w:rsidRDefault="00C02AEC" w:rsidP="00C02AE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C02AEC" w:rsidRPr="00E948DE" w:rsidRDefault="00C02AEC" w:rsidP="00C02AE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C02AEC" w:rsidRPr="00E948DE" w:rsidRDefault="00C02AEC" w:rsidP="00C02AE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C02AEC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C02AEC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02AEC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02AEC" w:rsidRPr="00E948DE" w:rsidRDefault="00C02AEC" w:rsidP="00C02AE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C02AEC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C02AEC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02AEC" w:rsidRPr="00E948DE" w:rsidRDefault="00C02AEC" w:rsidP="00C02AE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AEC" w:rsidRPr="00E948DE" w:rsidRDefault="00C02AEC" w:rsidP="00C02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C02AEC" w:rsidRPr="00E948DE" w:rsidRDefault="00C02AEC" w:rsidP="00C02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C02AEC" w:rsidRPr="00E948DE" w:rsidRDefault="00C02AEC" w:rsidP="00C02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C02AEC" w:rsidRPr="00E948DE" w:rsidRDefault="00C02AEC" w:rsidP="00C02A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C02AEC" w:rsidRPr="00E948DE" w:rsidRDefault="00C02AEC" w:rsidP="00C02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C02AEC" w:rsidRPr="00E948DE" w:rsidRDefault="00C02AEC" w:rsidP="00C02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C02AEC" w:rsidRPr="00E948DE" w:rsidRDefault="00C02AEC" w:rsidP="00C02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C02AEC" w:rsidRPr="00E948DE" w:rsidTr="002E10D3">
        <w:trPr>
          <w:cantSplit/>
        </w:trPr>
        <w:tc>
          <w:tcPr>
            <w:tcW w:w="2518" w:type="dxa"/>
            <w:tcBorders>
              <w:right w:val="nil"/>
            </w:tcBorders>
          </w:tcPr>
          <w:p w:rsidR="00C02AEC" w:rsidRPr="00E948DE" w:rsidRDefault="00C02AEC" w:rsidP="002E10D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02AEC" w:rsidRPr="00E948DE" w:rsidRDefault="00C02AEC" w:rsidP="002E10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02AEC" w:rsidRPr="00E948DE" w:rsidRDefault="00C02AEC" w:rsidP="002E10D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C02AEC" w:rsidRPr="00E948DE" w:rsidRDefault="00C02AEC" w:rsidP="00C02AE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</w:t>
      </w:r>
      <w:r w:rsidRPr="00442C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19.12.2024 № 527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повторного </w:t>
      </w:r>
      <w:r w:rsidRPr="00F015EA">
        <w:rPr>
          <w:rFonts w:ascii="Times New Roman" w:eastAsia="Times New Roman" w:hAnsi="Times New Roman" w:cs="Times New Roman"/>
          <w:sz w:val="24"/>
          <w:szCs w:val="28"/>
          <w:lang w:eastAsia="ru-RU"/>
        </w:rPr>
        <w:t>аукциона на право заключения договора аренды земельного участка, государственная собственность  на который не разграничена, площадью 6 690кв.м., кадастровый номер 47:26:0206003:757, расположенного по адресу: Ленинградская область, Тосненский муниципальный район, Красноборское городское поселение, г.п. Красный Бор, ул. Промышленная, з/у 8а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 по извещению ___________________, подписали настоящий Акт приема-передачи земельного участка:</w:t>
      </w:r>
    </w:p>
    <w:p w:rsidR="00C02AEC" w:rsidRPr="00DF38D3" w:rsidRDefault="00C02AEC" w:rsidP="00C02AE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1 785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0206003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757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производственная деятельность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Промышленная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8а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AEC" w:rsidRPr="00E948DE" w:rsidRDefault="00C02AEC" w:rsidP="00C02AE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C02AEC" w:rsidRPr="00E948DE" w:rsidRDefault="00C02AEC" w:rsidP="00C02AE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C02AEC" w:rsidRPr="00E948DE" w:rsidRDefault="00C02AEC" w:rsidP="00C02AE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2AEC" w:rsidRPr="00E948DE" w:rsidRDefault="00C02AEC" w:rsidP="00C02AE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C02AEC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C02AEC" w:rsidRPr="00E948DE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02AEC" w:rsidRPr="00E948DE" w:rsidTr="002E10D3">
        <w:trPr>
          <w:trHeight w:val="80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02AEC" w:rsidRPr="00E948DE" w:rsidRDefault="00C02AEC" w:rsidP="00C02AE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C02AEC" w:rsidRPr="00E948DE" w:rsidTr="002E10D3">
        <w:trPr>
          <w:trHeight w:val="62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C02AEC" w:rsidRPr="00F653B5" w:rsidTr="002E10D3">
        <w:trPr>
          <w:trHeight w:val="277"/>
        </w:trPr>
        <w:tc>
          <w:tcPr>
            <w:tcW w:w="4077" w:type="dxa"/>
            <w:shd w:val="clear" w:color="auto" w:fill="auto"/>
          </w:tcPr>
          <w:p w:rsidR="00C02AEC" w:rsidRPr="00E948DE" w:rsidRDefault="00C02AEC" w:rsidP="002E10D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02AEC" w:rsidRPr="00F653B5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C02AEC" w:rsidRPr="00F653B5" w:rsidRDefault="00C02AEC" w:rsidP="002E10D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C6A6B" w:rsidRDefault="007C6A6B">
      <w:bookmarkStart w:id="14" w:name="_GoBack"/>
      <w:bookmarkEnd w:id="14"/>
    </w:p>
    <w:sectPr w:rsidR="007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EC"/>
    <w:rsid w:val="007C6A6B"/>
    <w:rsid w:val="00C0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2024-12-20T12:34:00Z</dcterms:created>
  <dcterms:modified xsi:type="dcterms:W3CDTF">2024-12-20T12:35:00Z</dcterms:modified>
</cp:coreProperties>
</file>