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103F" w14:textId="79EBB1C6" w:rsidR="002C0D4E" w:rsidRPr="002C0D4E" w:rsidRDefault="00C33FFA" w:rsidP="00C33FF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21BC7969" wp14:editId="568A8750">
            <wp:simplePos x="0" y="0"/>
            <wp:positionH relativeFrom="column">
              <wp:posOffset>2651760</wp:posOffset>
            </wp:positionH>
            <wp:positionV relativeFrom="paragraph">
              <wp:posOffset>-461010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9AB">
        <w:rPr>
          <w:rFonts w:ascii="Arial" w:hAnsi="Arial" w:cs="Arial"/>
          <w:color w:val="000000"/>
          <w:sz w:val="30"/>
          <w:szCs w:val="30"/>
        </w:rPr>
        <w:br/>
      </w:r>
      <w:r>
        <w:rPr>
          <w:b/>
        </w:rPr>
        <w:t>К</w:t>
      </w:r>
      <w:r w:rsidR="002C0D4E" w:rsidRPr="002C0D4E">
        <w:rPr>
          <w:b/>
        </w:rPr>
        <w:t>РАСНОБОРСКОЕ ГОРОДСКОЕ ПОСЕЛЕНИЕ</w:t>
      </w:r>
    </w:p>
    <w:p w14:paraId="0F412A9D" w14:textId="1476CA74" w:rsidR="002C0D4E" w:rsidRPr="002C0D4E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 w:rsidR="00455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ЛЕНИНГРАДСКОЙ ОБЛАСТИ</w:t>
      </w:r>
    </w:p>
    <w:p w14:paraId="520C87E6" w14:textId="77777777" w:rsidR="002C0D4E" w:rsidRPr="00B73C97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C66B9B" w14:textId="77777777" w:rsidR="002C0D4E" w:rsidRPr="002C0D4E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14:paraId="681AE61C" w14:textId="77777777" w:rsidR="002C0D4E" w:rsidRPr="00B73C97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AFAA0FA" w14:textId="77777777" w:rsidR="002C0D4E" w:rsidRDefault="007E0D1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14:paraId="2BFE8ABC" w14:textId="77777777"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D2822" w14:textId="76BE480B" w:rsidR="002C0D4E" w:rsidRPr="00AB4035" w:rsidRDefault="004100D7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A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="004D4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7A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A5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67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D4E" w:rsidRPr="00AB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75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</w:t>
      </w:r>
    </w:p>
    <w:p w14:paraId="7C999862" w14:textId="77777777" w:rsidR="00B4704A" w:rsidRPr="00B31425" w:rsidRDefault="00B4704A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49F31EE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 утверждении годовых нормативов обеспечения</w:t>
      </w:r>
    </w:p>
    <w:p w14:paraId="4A4B5E43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печным топливом на нужды отопления </w:t>
      </w:r>
    </w:p>
    <w:p w14:paraId="486C1245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жилого помещения и стоимости его доставки </w:t>
      </w:r>
    </w:p>
    <w:p w14:paraId="7505CA6A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в целях предоставления денежной компенсации части расходов </w:t>
      </w:r>
    </w:p>
    <w:p w14:paraId="7A332D2E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на приобретение печного топлива и транспортных услуг </w:t>
      </w:r>
    </w:p>
    <w:p w14:paraId="1859347A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 его доставке отдельным категориям граждан, </w:t>
      </w:r>
    </w:p>
    <w:p w14:paraId="313EDC0D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в том числе участникам специальной военной операции </w:t>
      </w:r>
    </w:p>
    <w:p w14:paraId="538CAD3F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членам их семей, проживающих в домах, </w:t>
      </w:r>
    </w:p>
    <w:p w14:paraId="56DF3183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не имеющих центрального отопления и(или) газоснабжения </w:t>
      </w:r>
    </w:p>
    <w:p w14:paraId="4B7B5072" w14:textId="21EAF2C2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на территории 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Красноборского городского поселения </w:t>
      </w:r>
    </w:p>
    <w:p w14:paraId="54CA07CB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Тосненского муниципального района Ленинградской области</w:t>
      </w:r>
    </w:p>
    <w:p w14:paraId="6599E38A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14:paraId="5BBB1B71" w14:textId="4EAC8E7C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РФ», в соответствии с пунктом 2.6 постановления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пунктом 2.13 постановления Правительства Ленинградской области от 18.07.2023 № 506 «О денежной компенсации части расходов на приобретение топлива и(или) баллонного газа и транспортных услуг по их доставке участникам специальной военной операции и членам их семей»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проживающих в домах, не имеющих центрального отопления и(или) газоснабжения, исполняя полномочия администрации </w:t>
      </w:r>
      <w:r w:rsidR="00B45B5D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Красноборского городского поселения</w:t>
      </w: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Тосненского муниципального района Ленинградской </w:t>
      </w:r>
      <w:r w:rsidR="00B45B5D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области</w:t>
      </w:r>
    </w:p>
    <w:p w14:paraId="3418B6FC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14:paraId="3330C1D5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14:paraId="7088CB83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ПОСТАНОВЛЯЕТ:</w:t>
      </w:r>
    </w:p>
    <w:p w14:paraId="4AF45733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14:paraId="1AC22E0D" w14:textId="203ECDE9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1. Утвердить годовые нормативы обеспечения печным топливом на нужды отопления жилого помещения и стоимости его доставки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в том числе участникам специальной военной операции и членам их семей, проживающих в домах, не имеющих центрального отопления и(или) газоснабжения на территории </w:t>
      </w:r>
      <w:r w:rsidR="00B45B5D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Красноборского городского поселения </w:t>
      </w: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Тосненского муниципального района Ленинградской области, с 01 января 2025 года (приложение).</w:t>
      </w:r>
    </w:p>
    <w:p w14:paraId="266D5921" w14:textId="006CB794" w:rsid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r w:rsidR="00B45B5D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Красноборского городского поселения </w:t>
      </w: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Тосненск</w:t>
      </w:r>
      <w:r w:rsidR="00B45B5D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ого муниципального </w:t>
      </w: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район</w:t>
      </w:r>
      <w:r w:rsidR="00B45B5D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</w:t>
      </w: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Ленинградской области от 13.12.2023 № </w:t>
      </w:r>
      <w:r w:rsidR="00B45B5D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565</w:t>
      </w: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«Об утверждении годовых нормативов обеспечения печным топливом на нужды отопления жилого помещения и стоимости его доставки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в том числе участникам специальной военной </w:t>
      </w: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 xml:space="preserve">операции и членам их семей, проживающих в домах, не имеющих центрального отопления и(или) газоснабжения на территории </w:t>
      </w:r>
      <w:r w:rsidR="00B45B5D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Красноборского городского поселения </w:t>
      </w: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Тосненского муниципального района Ленинградской области», с 01 января 2025 года. </w:t>
      </w:r>
    </w:p>
    <w:p w14:paraId="73EB8F7D" w14:textId="77777777" w:rsidR="00AC167D" w:rsidRDefault="00AC167D" w:rsidP="00AC167D">
      <w:pPr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       2. Опубликовать (обнародовать) настоящее решение в порядке, предусмотренном Уставом Красноборского городского поселения </w:t>
      </w:r>
      <w:r w:rsidRPr="00AC167D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Тосненского муниципального района Ленинградской области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.</w:t>
      </w:r>
    </w:p>
    <w:p w14:paraId="61280848" w14:textId="5B53E746" w:rsidR="007A45D2" w:rsidRPr="007A45D2" w:rsidRDefault="00AC167D" w:rsidP="00AC167D">
      <w:pPr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       3</w:t>
      </w:r>
      <w:r w:rsidR="007A45D2"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. Контроль за исполнением постановления </w:t>
      </w:r>
      <w:r w:rsidR="00B45B5D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оставляю за собой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.</w:t>
      </w:r>
    </w:p>
    <w:p w14:paraId="57D29B34" w14:textId="6E833530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     </w:t>
      </w:r>
      <w:r w:rsidR="0080176D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="00AC167D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4</w:t>
      </w:r>
      <w:r w:rsidRPr="007A45D2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. Настоящее постановление вступает в силу со дня его официального      опубликования.</w:t>
      </w:r>
    </w:p>
    <w:p w14:paraId="45990D0E" w14:textId="77777777" w:rsidR="007A45D2" w:rsidRPr="007A45D2" w:rsidRDefault="007A45D2" w:rsidP="0080176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14:paraId="1B96B2E5" w14:textId="77777777" w:rsidR="007A45D2" w:rsidRPr="007A45D2" w:rsidRDefault="007A45D2" w:rsidP="007A45D2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14:paraId="7F59C8BD" w14:textId="77777777" w:rsidR="007A45D2" w:rsidRPr="007A45D2" w:rsidRDefault="007A45D2" w:rsidP="007A45D2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14:paraId="4F2D6F17" w14:textId="77777777" w:rsidR="00DF432D" w:rsidRDefault="00DF432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0BB454" w14:textId="047048F3" w:rsidR="00DF432D" w:rsidRPr="00617BB4" w:rsidRDefault="00617BB4" w:rsidP="001F4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BB4">
        <w:rPr>
          <w:rFonts w:ascii="Times New Roman" w:hAnsi="Times New Roman" w:cs="Times New Roman"/>
          <w:sz w:val="24"/>
          <w:szCs w:val="24"/>
        </w:rPr>
        <w:t xml:space="preserve">И.о. </w:t>
      </w:r>
      <w:r>
        <w:rPr>
          <w:rFonts w:ascii="Times New Roman" w:hAnsi="Times New Roman" w:cs="Times New Roman"/>
          <w:sz w:val="24"/>
          <w:szCs w:val="24"/>
        </w:rPr>
        <w:t>главы администрации                                                                                      Д.Ю. Матвеев</w:t>
      </w:r>
    </w:p>
    <w:p w14:paraId="6511AE5D" w14:textId="77777777" w:rsidR="00DF432D" w:rsidRPr="00617BB4" w:rsidRDefault="00DF432D" w:rsidP="001F4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B1A4C" w14:textId="7140AF84" w:rsidR="00DF432D" w:rsidRPr="00617BB4" w:rsidRDefault="00DF432D" w:rsidP="001F4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A517D" w14:textId="1035100A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B50B20" w14:textId="6278AD01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91EC29" w14:textId="5B1DB0D7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16210B" w14:textId="74FE5CEA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3F6681" w14:textId="644C5979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116566" w14:textId="53211AEC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12C273" w14:textId="42BA9323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AB8BFF" w14:textId="722666C9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423337" w14:textId="74B3AB1B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B81AC1" w14:textId="50E71FF9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C286B2" w14:textId="3AB64271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1FB27A" w14:textId="440EF2D3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864FEA" w14:textId="17B46D85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DA52EA" w14:textId="75ABE5C6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9AC60D" w14:textId="72ACDAEE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C57C01D" w14:textId="7D7208D9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CA77D4" w14:textId="6463B164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993E11" w14:textId="14EEEBDE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DB6763" w14:textId="7819FC3B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EE5747" w14:textId="2D96EB60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D09EA4" w14:textId="0B62A81D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D80C4B" w14:textId="155C7616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2ADF7E" w14:textId="62CCB2C6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F33324" w14:textId="49FDC46B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651CA2" w14:textId="6D082B92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7C6D22" w14:textId="59739D2C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618982" w14:textId="0FE528FB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61D61C" w14:textId="755FE176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595E48" w14:textId="5182D815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A87513" w14:textId="10A00C68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08B597" w14:textId="542B4A74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D433DC" w14:textId="36D65218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182E05" w14:textId="55AA64B6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E66D5E" w14:textId="16FE5B0F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6D77A3" w14:textId="58939216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584915" w14:textId="45F88478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FEC143" w14:textId="6D492717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A6D91F2" w14:textId="4884BCAB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46B81A" w14:textId="5F1177F6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341340" w14:textId="34D353E5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A464345" w14:textId="648F880E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6360B1" w14:textId="0C815DD1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F8C39C" w14:textId="377529B7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CE167E" w14:textId="11419E6B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671CA8" w14:textId="77777777" w:rsidR="00905F97" w:rsidRDefault="00905F97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EB58FA" w14:textId="70C15758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40B3B8" w14:textId="77777777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0CC0C2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4BA2BB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AE81A6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B0B377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E1D5B1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CFABB6" w14:textId="77777777" w:rsidR="001F4D70" w:rsidRPr="00B73C97" w:rsidRDefault="001F4D70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3C97">
        <w:rPr>
          <w:rFonts w:ascii="Times New Roman" w:hAnsi="Times New Roman" w:cs="Times New Roman"/>
          <w:sz w:val="16"/>
          <w:szCs w:val="16"/>
        </w:rPr>
        <w:t xml:space="preserve">Исп. </w:t>
      </w:r>
      <w:r w:rsidR="00DF432D">
        <w:rPr>
          <w:rFonts w:ascii="Times New Roman" w:hAnsi="Times New Roman" w:cs="Times New Roman"/>
          <w:sz w:val="16"/>
          <w:szCs w:val="16"/>
        </w:rPr>
        <w:t>Приходько О.А.</w:t>
      </w:r>
    </w:p>
    <w:p w14:paraId="55FB38BC" w14:textId="77777777" w:rsidR="001F4D70" w:rsidRDefault="001F4D70" w:rsidP="001F4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C97">
        <w:rPr>
          <w:rFonts w:ascii="Times New Roman" w:hAnsi="Times New Roman" w:cs="Times New Roman"/>
          <w:sz w:val="16"/>
          <w:szCs w:val="16"/>
        </w:rPr>
        <w:t>тел. 62-382</w:t>
      </w:r>
    </w:p>
    <w:sectPr w:rsidR="001F4D70" w:rsidSect="002635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185"/>
    <w:multiLevelType w:val="hybridMultilevel"/>
    <w:tmpl w:val="052E1D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12"/>
    <w:rsid w:val="00007528"/>
    <w:rsid w:val="00067FFE"/>
    <w:rsid w:val="000C10D4"/>
    <w:rsid w:val="000D05D6"/>
    <w:rsid w:val="00167040"/>
    <w:rsid w:val="00167A36"/>
    <w:rsid w:val="001779AB"/>
    <w:rsid w:val="001914A5"/>
    <w:rsid w:val="001953B6"/>
    <w:rsid w:val="001D3CCB"/>
    <w:rsid w:val="001F2E7B"/>
    <w:rsid w:val="001F4D70"/>
    <w:rsid w:val="00223278"/>
    <w:rsid w:val="00224A79"/>
    <w:rsid w:val="00254F8D"/>
    <w:rsid w:val="002635DD"/>
    <w:rsid w:val="002C0D4E"/>
    <w:rsid w:val="00307847"/>
    <w:rsid w:val="003738CA"/>
    <w:rsid w:val="004100D7"/>
    <w:rsid w:val="00447D18"/>
    <w:rsid w:val="004555B1"/>
    <w:rsid w:val="004840E0"/>
    <w:rsid w:val="004D19FE"/>
    <w:rsid w:val="004D46AA"/>
    <w:rsid w:val="00500FBD"/>
    <w:rsid w:val="00506A4C"/>
    <w:rsid w:val="00514163"/>
    <w:rsid w:val="00555CCB"/>
    <w:rsid w:val="00575B98"/>
    <w:rsid w:val="00595AE2"/>
    <w:rsid w:val="005C1005"/>
    <w:rsid w:val="00617BB4"/>
    <w:rsid w:val="00624A40"/>
    <w:rsid w:val="006877B1"/>
    <w:rsid w:val="006E704C"/>
    <w:rsid w:val="0071569F"/>
    <w:rsid w:val="007402DD"/>
    <w:rsid w:val="00747793"/>
    <w:rsid w:val="007A12A4"/>
    <w:rsid w:val="007A45D2"/>
    <w:rsid w:val="007E0D1E"/>
    <w:rsid w:val="008000EC"/>
    <w:rsid w:val="0080176D"/>
    <w:rsid w:val="00823F0A"/>
    <w:rsid w:val="00847D37"/>
    <w:rsid w:val="00880D65"/>
    <w:rsid w:val="00905F97"/>
    <w:rsid w:val="0097664C"/>
    <w:rsid w:val="009A6B27"/>
    <w:rsid w:val="009C2669"/>
    <w:rsid w:val="009D11DA"/>
    <w:rsid w:val="009F18F9"/>
    <w:rsid w:val="00A57E1C"/>
    <w:rsid w:val="00A74A12"/>
    <w:rsid w:val="00AB4035"/>
    <w:rsid w:val="00AC167D"/>
    <w:rsid w:val="00B13D94"/>
    <w:rsid w:val="00B31425"/>
    <w:rsid w:val="00B45B5D"/>
    <w:rsid w:val="00B4704A"/>
    <w:rsid w:val="00B612D4"/>
    <w:rsid w:val="00B73C97"/>
    <w:rsid w:val="00B8006E"/>
    <w:rsid w:val="00B905B6"/>
    <w:rsid w:val="00BD15F1"/>
    <w:rsid w:val="00BD28E8"/>
    <w:rsid w:val="00BF3D77"/>
    <w:rsid w:val="00C023E3"/>
    <w:rsid w:val="00C33FFA"/>
    <w:rsid w:val="00C74264"/>
    <w:rsid w:val="00C76B5E"/>
    <w:rsid w:val="00D56138"/>
    <w:rsid w:val="00D916DD"/>
    <w:rsid w:val="00DA58F2"/>
    <w:rsid w:val="00DA5B17"/>
    <w:rsid w:val="00DE1610"/>
    <w:rsid w:val="00DE25EE"/>
    <w:rsid w:val="00DF432D"/>
    <w:rsid w:val="00E50B6D"/>
    <w:rsid w:val="00EA37B9"/>
    <w:rsid w:val="00EB3992"/>
    <w:rsid w:val="00ED3D58"/>
    <w:rsid w:val="00EF761F"/>
    <w:rsid w:val="00F26277"/>
    <w:rsid w:val="00F631B9"/>
    <w:rsid w:val="00F8157D"/>
    <w:rsid w:val="00F9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7418"/>
  <w15:docId w15:val="{CEF6D201-5124-400F-91BF-6D431248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AB"/>
    <w:rPr>
      <w:b/>
      <w:bCs/>
    </w:rPr>
  </w:style>
  <w:style w:type="paragraph" w:customStyle="1" w:styleId="editlog">
    <w:name w:val="editlog"/>
    <w:basedOn w:val="a"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79AB"/>
    <w:rPr>
      <w:color w:val="0000FF"/>
      <w:u w:val="single"/>
    </w:rPr>
  </w:style>
  <w:style w:type="paragraph" w:styleId="HTML">
    <w:name w:val="HTML Preformatted"/>
    <w:basedOn w:val="a"/>
    <w:link w:val="HTML0"/>
    <w:rsid w:val="00007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752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F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9143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226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14</cp:revision>
  <cp:lastPrinted>2023-11-10T09:16:00Z</cp:lastPrinted>
  <dcterms:created xsi:type="dcterms:W3CDTF">2024-11-18T14:24:00Z</dcterms:created>
  <dcterms:modified xsi:type="dcterms:W3CDTF">2024-12-04T08:20:00Z</dcterms:modified>
</cp:coreProperties>
</file>